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B36" w:rsidRPr="00B13969" w:rsidRDefault="005A7B36" w:rsidP="005A7B36">
      <w:pPr>
        <w:tabs>
          <w:tab w:val="left" w:pos="5954"/>
        </w:tabs>
        <w:jc w:val="center"/>
        <w:outlineLvl w:val="0"/>
        <w:rPr>
          <w:b/>
          <w:bCs/>
          <w:sz w:val="32"/>
          <w:szCs w:val="32"/>
          <w:lang w:val="pt-BR"/>
        </w:rPr>
      </w:pPr>
      <w:r w:rsidRPr="00B13969">
        <w:rPr>
          <w:b/>
          <w:bCs/>
          <w:sz w:val="32"/>
          <w:szCs w:val="32"/>
          <w:lang w:val="pt-BR"/>
        </w:rPr>
        <w:t>CHƯƠNG TRÌNH MÔN HỌC</w:t>
      </w:r>
    </w:p>
    <w:p w:rsidR="005A7B36" w:rsidRPr="00B13969" w:rsidRDefault="005A7B36" w:rsidP="005A7B36">
      <w:pPr>
        <w:jc w:val="center"/>
        <w:rPr>
          <w:i/>
          <w:iCs/>
          <w:lang w:val="pt-BR"/>
        </w:rPr>
      </w:pPr>
    </w:p>
    <w:p w:rsidR="005A7B36" w:rsidRPr="00B13969" w:rsidRDefault="005A7B36" w:rsidP="005A7B36">
      <w:pPr>
        <w:jc w:val="center"/>
        <w:rPr>
          <w:i/>
          <w:iCs/>
          <w:lang w:val="pt-BR"/>
        </w:rPr>
      </w:pPr>
    </w:p>
    <w:p w:rsidR="005A7B36" w:rsidRPr="00B13969" w:rsidRDefault="005A7B36" w:rsidP="005A7B36">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szCs w:val="28"/>
          <w:lang w:val="pt-BR"/>
        </w:rPr>
        <w:t>LẬP TRÌNH CƠ SỞ DỮ LIỆU</w:t>
      </w:r>
    </w:p>
    <w:p w:rsidR="005A7B36" w:rsidRPr="00B13969" w:rsidRDefault="005A7B36" w:rsidP="005A7B36">
      <w:pPr>
        <w:spacing w:before="120"/>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w:t>
      </w:r>
      <w:r w:rsidRPr="00B13969">
        <w:rPr>
          <w:szCs w:val="28"/>
          <w:lang w:val="pt-BR"/>
        </w:rPr>
        <w:t>33</w:t>
      </w:r>
    </w:p>
    <w:p w:rsidR="005A7B36" w:rsidRPr="00B13969" w:rsidRDefault="005A7B36" w:rsidP="005A7B36">
      <w:pPr>
        <w:spacing w:before="120"/>
        <w:jc w:val="both"/>
        <w:rPr>
          <w:szCs w:val="28"/>
          <w:lang w:val="pt-BR"/>
        </w:rPr>
      </w:pPr>
      <w:r w:rsidRPr="00B13969">
        <w:rPr>
          <w:b/>
          <w:bCs/>
          <w:szCs w:val="28"/>
          <w:lang w:val="pt-BR"/>
        </w:rPr>
        <w:t xml:space="preserve">Thời gian thực hiện môn học: </w:t>
      </w:r>
      <w:r w:rsidRPr="00B13969">
        <w:rPr>
          <w:bCs/>
          <w:szCs w:val="28"/>
          <w:lang w:val="pt-BR"/>
        </w:rPr>
        <w:t>60 giờ; (Lý thuyết: 28 giờ; Thực hành, thí nghiệm, thảo luận, bài tập: 30 giờ; Kiểm tra: 2 giờ)</w:t>
      </w:r>
    </w:p>
    <w:p w:rsidR="005A7B36" w:rsidRPr="00B13969" w:rsidRDefault="005A7B36" w:rsidP="005A7B36">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5A7B36" w:rsidRPr="00B13969" w:rsidRDefault="005A7B36" w:rsidP="005A7B36">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Lập trình hướng đối tượng, Hệ quản trị cơ sở dữ liệu,Lập trình Windows, Công nghệ phần mềm.</w:t>
      </w:r>
    </w:p>
    <w:p w:rsidR="005A7B36" w:rsidRPr="00B13969" w:rsidRDefault="005A7B36" w:rsidP="005A7B36">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w:t>
      </w:r>
      <w:r w:rsidRPr="00B13969">
        <w:rPr>
          <w:rFonts w:ascii="Times New Roman" w:hAnsi="Times New Roman"/>
          <w:iCs/>
          <w:sz w:val="26"/>
          <w:szCs w:val="26"/>
          <w:lang w:val="pt-BR" w:eastAsia="vi-VN"/>
        </w:rPr>
        <w:t>Cung cấp cho sinh viên kiến thức về lập trình C# với cơ sở dữ liệu</w:t>
      </w:r>
      <w:r w:rsidRPr="00B13969">
        <w:rPr>
          <w:rFonts w:ascii="Times New Roman" w:eastAsia="TimesNewRomanPSMT" w:hAnsi="Times New Roman"/>
          <w:sz w:val="26"/>
          <w:szCs w:val="26"/>
          <w:lang w:val="pt-BR"/>
        </w:rPr>
        <w:t>.</w:t>
      </w:r>
    </w:p>
    <w:p w:rsidR="005A7B36" w:rsidRPr="00B13969" w:rsidRDefault="005A7B36" w:rsidP="005A7B36">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đạt được những kiến thức sau:</w:t>
      </w:r>
    </w:p>
    <w:p w:rsidR="005A7B36" w:rsidRPr="00B13969" w:rsidRDefault="005A7B36" w:rsidP="005A7B36">
      <w:pPr>
        <w:numPr>
          <w:ilvl w:val="1"/>
          <w:numId w:val="3"/>
        </w:numPr>
        <w:tabs>
          <w:tab w:val="clear" w:pos="567"/>
        </w:tabs>
        <w:spacing w:before="120" w:line="240" w:lineRule="auto"/>
        <w:ind w:left="993"/>
        <w:jc w:val="both"/>
        <w:rPr>
          <w:szCs w:val="26"/>
          <w:lang w:val="vi-VN"/>
        </w:rPr>
      </w:pPr>
      <w:r w:rsidRPr="00B13969">
        <w:rPr>
          <w:szCs w:val="26"/>
          <w:lang w:val="pt-BR"/>
        </w:rPr>
        <w:t>Hiểu được các kiến thức cần thiết để phát triển các ứng dụng phần mềm với cơ sở dữ liệu trên nền tảng công nghệ .Net</w:t>
      </w:r>
    </w:p>
    <w:p w:rsidR="005A7B36" w:rsidRPr="00B13969" w:rsidRDefault="005A7B36" w:rsidP="005A7B36">
      <w:pPr>
        <w:numPr>
          <w:ilvl w:val="1"/>
          <w:numId w:val="3"/>
        </w:numPr>
        <w:tabs>
          <w:tab w:val="clear" w:pos="567"/>
        </w:tabs>
        <w:spacing w:before="120" w:line="240" w:lineRule="auto"/>
        <w:ind w:left="993"/>
        <w:jc w:val="both"/>
        <w:rPr>
          <w:szCs w:val="26"/>
          <w:lang w:val="vi-VN"/>
        </w:rPr>
      </w:pPr>
      <w:r w:rsidRPr="00B13969">
        <w:rPr>
          <w:szCs w:val="26"/>
          <w:lang w:val="vi-VN"/>
        </w:rPr>
        <w:t>Hiểu được các kỹ thuật và phương pháp phát triển ứng dụng phần mềm kết nối với cơ sở dữ liệu.</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5A7B36" w:rsidRPr="00B13969" w:rsidRDefault="005A7B36" w:rsidP="005A7B36">
      <w:pPr>
        <w:pStyle w:val="ListParagraph"/>
        <w:numPr>
          <w:ilvl w:val="0"/>
          <w:numId w:val="4"/>
        </w:numPr>
        <w:spacing w:before="120" w:after="60"/>
        <w:ind w:left="993" w:hanging="284"/>
        <w:contextualSpacing w:val="0"/>
        <w:jc w:val="both"/>
        <w:rPr>
          <w:rFonts w:ascii="Times New Roman" w:hAnsi="Times New Roman"/>
          <w:bCs/>
          <w:sz w:val="26"/>
          <w:szCs w:val="26"/>
          <w:lang w:val="pt-BR"/>
        </w:rPr>
      </w:pPr>
      <w:r w:rsidRPr="00B13969">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5A7B36" w:rsidRPr="00B13969"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rsidR="005A7B36" w:rsidRPr="00B13969"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5A7B36" w:rsidRPr="00B13969"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5A7B36" w:rsidRPr="00B13969" w:rsidRDefault="005A7B36" w:rsidP="005A7B36">
      <w:pPr>
        <w:pStyle w:val="ListParagraph"/>
        <w:numPr>
          <w:ilvl w:val="0"/>
          <w:numId w:val="5"/>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5A7B36" w:rsidRPr="00B13969" w:rsidRDefault="005A7B36" w:rsidP="005A7B36">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5A7B36" w:rsidRPr="00B13969" w:rsidTr="004D432D">
        <w:trPr>
          <w:trHeight w:val="454"/>
          <w:tblHeader/>
        </w:trPr>
        <w:tc>
          <w:tcPr>
            <w:tcW w:w="621" w:type="dxa"/>
            <w:vMerge w:val="restart"/>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Thời gian (giờ)</w:t>
            </w:r>
          </w:p>
        </w:tc>
      </w:tr>
      <w:tr w:rsidR="005A7B36" w:rsidRPr="00B13969" w:rsidTr="004D432D">
        <w:trPr>
          <w:trHeight w:val="1030"/>
          <w:tblHeader/>
        </w:trPr>
        <w:tc>
          <w:tcPr>
            <w:tcW w:w="621" w:type="dxa"/>
            <w:vMerge/>
            <w:shd w:val="clear" w:color="auto" w:fill="auto"/>
          </w:tcPr>
          <w:p w:rsidR="005A7B36" w:rsidRPr="00B13969" w:rsidRDefault="005A7B36" w:rsidP="004D432D">
            <w:pPr>
              <w:spacing w:line="240" w:lineRule="auto"/>
              <w:jc w:val="center"/>
              <w:rPr>
                <w:b/>
                <w:szCs w:val="28"/>
                <w:lang w:val="pt-BR"/>
              </w:rPr>
            </w:pPr>
          </w:p>
        </w:tc>
        <w:tc>
          <w:tcPr>
            <w:tcW w:w="3789" w:type="dxa"/>
            <w:vMerge/>
            <w:shd w:val="clear" w:color="auto" w:fill="auto"/>
            <w:vAlign w:val="center"/>
          </w:tcPr>
          <w:p w:rsidR="005A7B36" w:rsidRPr="00B13969" w:rsidRDefault="005A7B36" w:rsidP="004D432D">
            <w:pPr>
              <w:spacing w:line="240" w:lineRule="auto"/>
              <w:jc w:val="center"/>
              <w:rPr>
                <w:b/>
                <w:szCs w:val="28"/>
                <w:lang w:val="pt-BR"/>
              </w:rPr>
            </w:pPr>
          </w:p>
        </w:tc>
        <w:tc>
          <w:tcPr>
            <w:tcW w:w="820"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Tổng</w:t>
            </w:r>
          </w:p>
          <w:p w:rsidR="005A7B36" w:rsidRPr="00B13969" w:rsidRDefault="005A7B36" w:rsidP="004D432D">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5A7B36" w:rsidRPr="00B13969" w:rsidRDefault="005A7B36" w:rsidP="004D432D">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5A7B36" w:rsidRPr="00B13969" w:rsidRDefault="005A7B36" w:rsidP="004D432D">
            <w:pPr>
              <w:spacing w:line="240" w:lineRule="auto"/>
              <w:jc w:val="center"/>
              <w:rPr>
                <w:b/>
                <w:szCs w:val="28"/>
              </w:rPr>
            </w:pPr>
            <w:r w:rsidRPr="00B13969">
              <w:rPr>
                <w:b/>
                <w:szCs w:val="28"/>
                <w:lang w:val="pt-BR"/>
              </w:rPr>
              <w:t>Ki</w:t>
            </w:r>
            <w:r w:rsidRPr="00B13969">
              <w:rPr>
                <w:b/>
                <w:szCs w:val="28"/>
              </w:rPr>
              <w:t>ểm</w:t>
            </w:r>
          </w:p>
          <w:p w:rsidR="005A7B36" w:rsidRPr="00B13969" w:rsidRDefault="005A7B36" w:rsidP="004D432D">
            <w:pPr>
              <w:spacing w:line="240" w:lineRule="auto"/>
              <w:jc w:val="center"/>
              <w:rPr>
                <w:b/>
                <w:szCs w:val="28"/>
              </w:rPr>
            </w:pPr>
            <w:r w:rsidRPr="00B13969">
              <w:rPr>
                <w:b/>
                <w:szCs w:val="28"/>
              </w:rPr>
              <w:t>tra</w:t>
            </w:r>
          </w:p>
        </w:tc>
      </w:tr>
      <w:tr w:rsidR="005A7B36" w:rsidRPr="00B13969" w:rsidTr="004D432D">
        <w:trPr>
          <w:trHeight w:val="28"/>
        </w:trPr>
        <w:tc>
          <w:tcPr>
            <w:tcW w:w="621" w:type="dxa"/>
            <w:shd w:val="clear" w:color="auto" w:fill="auto"/>
          </w:tcPr>
          <w:p w:rsidR="005A7B36" w:rsidRPr="00B13969" w:rsidRDefault="005A7B36" w:rsidP="004D432D">
            <w:pPr>
              <w:rPr>
                <w:szCs w:val="26"/>
              </w:rPr>
            </w:pPr>
            <w:r w:rsidRPr="00B13969">
              <w:rPr>
                <w:b/>
                <w:szCs w:val="26"/>
              </w:rPr>
              <w:lastRenderedPageBreak/>
              <w:t>1</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1: </w:t>
            </w:r>
            <w:r w:rsidRPr="00B13969">
              <w:rPr>
                <w:b/>
                <w:bCs/>
                <w:szCs w:val="26"/>
                <w:lang w:eastAsia="vi-VN"/>
              </w:rPr>
              <w:t>Tổng quan về lập trình cơ sở dữ liệu</w:t>
            </w:r>
            <w:r w:rsidRPr="00B13969">
              <w:rPr>
                <w:b/>
                <w:szCs w:val="26"/>
              </w:rPr>
              <w:t xml:space="preserve"> </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10</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1.1. Giới thiệu ADO.NET</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1.2. Kiến trúc ADO.NET</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1.3. Kết nối MS SQL Server bằng SQL Server Data Provider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1.4. Kết nối Oracle bằng Oracle Data Provider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8"/>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1.5. Kết nối MS Access bằng OLE DB Data Provider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r w:rsidRPr="00B13969">
              <w:rPr>
                <w:b/>
                <w:szCs w:val="26"/>
              </w:rPr>
              <w:t>2</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2: </w:t>
            </w:r>
            <w:r w:rsidRPr="00B13969">
              <w:rPr>
                <w:b/>
                <w:bCs/>
                <w:szCs w:val="26"/>
                <w:lang w:eastAsia="vi-VN"/>
              </w:rPr>
              <w:t>Đối tượng Connection</w:t>
            </w:r>
            <w:r w:rsidRPr="00B13969">
              <w:rPr>
                <w:b/>
                <w:szCs w:val="26"/>
              </w:rPr>
              <w:t xml:space="preserve"> </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10</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2.1. Giới thiệu đối tượng Connection</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tabs>
                <w:tab w:val="left" w:pos="150"/>
              </w:tabs>
              <w:spacing w:line="240" w:lineRule="auto"/>
              <w:rPr>
                <w:szCs w:val="26"/>
              </w:rPr>
            </w:pPr>
            <w:r w:rsidRPr="00B13969">
              <w:rPr>
                <w:szCs w:val="26"/>
                <w:lang w:eastAsia="vi-VN"/>
              </w:rPr>
              <w:t>2.2. Khởi tạo đối tượng</w:t>
            </w:r>
            <w:r w:rsidRPr="00B13969">
              <w:rPr>
                <w:szCs w:val="26"/>
                <w:lang w:eastAsia="vi-VN"/>
              </w:rPr>
              <w:br/>
            </w:r>
            <w:r w:rsidRPr="00B13969">
              <w:rPr>
                <w:szCs w:val="26"/>
                <w:lang w:eastAsia="vi-VN"/>
              </w:rPr>
              <w:tab/>
              <w:t>2.2.1. Đối tượng SqlConnection</w:t>
            </w:r>
            <w:r w:rsidRPr="00B13969">
              <w:rPr>
                <w:szCs w:val="26"/>
                <w:lang w:eastAsia="vi-VN"/>
              </w:rPr>
              <w:br/>
            </w:r>
            <w:r w:rsidRPr="00B13969">
              <w:rPr>
                <w:szCs w:val="26"/>
                <w:lang w:eastAsia="vi-VN"/>
              </w:rPr>
              <w:tab/>
              <w:t>2.2.2. Đối tượng OracleConnection</w:t>
            </w:r>
            <w:r w:rsidRPr="00B13969">
              <w:rPr>
                <w:szCs w:val="26"/>
                <w:lang w:eastAsia="vi-VN"/>
              </w:rPr>
              <w:br/>
            </w:r>
            <w:r w:rsidRPr="00B13969">
              <w:rPr>
                <w:szCs w:val="26"/>
                <w:lang w:eastAsia="vi-VN"/>
              </w:rPr>
              <w:tab/>
              <w:t>2.2.3. Đối tượng OleDbConnection</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tabs>
                <w:tab w:val="left" w:pos="175"/>
              </w:tabs>
              <w:spacing w:line="240" w:lineRule="auto"/>
              <w:rPr>
                <w:szCs w:val="26"/>
              </w:rPr>
            </w:pPr>
            <w:r w:rsidRPr="00B13969">
              <w:rPr>
                <w:szCs w:val="26"/>
                <w:lang w:eastAsia="vi-VN"/>
              </w:rPr>
              <w:t>2.3. Chuỗi kết nối cơ sở dữ liệu</w:t>
            </w:r>
            <w:r w:rsidRPr="00B13969">
              <w:rPr>
                <w:szCs w:val="26"/>
                <w:lang w:eastAsia="vi-VN"/>
              </w:rPr>
              <w:br/>
            </w:r>
            <w:r w:rsidRPr="00B13969">
              <w:rPr>
                <w:szCs w:val="26"/>
                <w:lang w:eastAsia="vi-VN"/>
              </w:rPr>
              <w:tab/>
              <w:t xml:space="preserve">2.3.1. Chuỗi kết nối cơ sở dữ liệu </w:t>
            </w:r>
            <w:r w:rsidRPr="00B13969">
              <w:rPr>
                <w:szCs w:val="26"/>
                <w:lang w:eastAsia="vi-VN"/>
              </w:rPr>
              <w:tab/>
              <w:t>MS SQL Server</w:t>
            </w:r>
            <w:r w:rsidRPr="00B13969">
              <w:rPr>
                <w:szCs w:val="26"/>
                <w:lang w:eastAsia="vi-VN"/>
              </w:rPr>
              <w:br/>
            </w:r>
            <w:r w:rsidRPr="00B13969">
              <w:rPr>
                <w:szCs w:val="26"/>
                <w:lang w:eastAsia="vi-VN"/>
              </w:rPr>
              <w:tab/>
              <w:t xml:space="preserve">2.3.2. Chuỗi kết nối cơ sở dữ liệu </w:t>
            </w:r>
            <w:r w:rsidRPr="00B13969">
              <w:rPr>
                <w:szCs w:val="26"/>
                <w:lang w:eastAsia="vi-VN"/>
              </w:rPr>
              <w:tab/>
              <w:t>Oracle</w:t>
            </w:r>
            <w:r w:rsidRPr="00B13969">
              <w:rPr>
                <w:szCs w:val="26"/>
                <w:lang w:eastAsia="vi-VN"/>
              </w:rPr>
              <w:br/>
            </w:r>
            <w:r w:rsidRPr="00B13969">
              <w:rPr>
                <w:szCs w:val="26"/>
                <w:lang w:eastAsia="vi-VN"/>
              </w:rPr>
              <w:tab/>
              <w:t xml:space="preserve">2.3.3. Chuỗi kết nối cơ sở dữ liệu </w:t>
            </w:r>
            <w:r w:rsidRPr="00B13969">
              <w:rPr>
                <w:szCs w:val="26"/>
                <w:lang w:eastAsia="vi-VN"/>
              </w:rPr>
              <w:tab/>
              <w:t>Access</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2.4. Đóng và mở kết nối</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2.5. Connection Pooling</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r w:rsidRPr="00B13969">
              <w:rPr>
                <w:b/>
                <w:szCs w:val="26"/>
              </w:rPr>
              <w:t>3</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3: </w:t>
            </w:r>
            <w:r w:rsidRPr="00B13969">
              <w:rPr>
                <w:b/>
                <w:bCs/>
                <w:szCs w:val="26"/>
                <w:lang w:eastAsia="vi-VN"/>
              </w:rPr>
              <w:t>Đối tượng Command</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10</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4</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1015" w:type="dxa"/>
            <w:shd w:val="clear" w:color="auto" w:fill="auto"/>
            <w:vAlign w:val="center"/>
          </w:tcPr>
          <w:p w:rsidR="005A7B36" w:rsidRPr="00B13969" w:rsidRDefault="005A7B36" w:rsidP="004D432D">
            <w:pPr>
              <w:spacing w:line="240" w:lineRule="auto"/>
              <w:jc w:val="center"/>
              <w:rPr>
                <w:b/>
                <w:szCs w:val="26"/>
              </w:rPr>
            </w:pPr>
            <w:r w:rsidRPr="00B13969">
              <w:rPr>
                <w:b/>
                <w:szCs w:val="26"/>
              </w:rPr>
              <w:t>1</w:t>
            </w: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3.1. Giới thiệu đối tượng Command</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p>
        </w:tc>
        <w:tc>
          <w:tcPr>
            <w:tcW w:w="3789" w:type="dxa"/>
            <w:shd w:val="clear" w:color="auto" w:fill="auto"/>
          </w:tcPr>
          <w:p w:rsidR="005A7B36" w:rsidRPr="00B13969" w:rsidRDefault="005A7B36" w:rsidP="004D432D">
            <w:pPr>
              <w:tabs>
                <w:tab w:val="left" w:pos="150"/>
              </w:tabs>
              <w:spacing w:line="240" w:lineRule="auto"/>
              <w:rPr>
                <w:szCs w:val="26"/>
              </w:rPr>
            </w:pPr>
            <w:r w:rsidRPr="00B13969">
              <w:rPr>
                <w:szCs w:val="26"/>
                <w:lang w:eastAsia="vi-VN"/>
              </w:rPr>
              <w:t>3.2. Khởi tạo đối tượng</w:t>
            </w:r>
            <w:r w:rsidRPr="00B13969">
              <w:rPr>
                <w:szCs w:val="26"/>
                <w:lang w:eastAsia="vi-VN"/>
              </w:rPr>
              <w:br/>
            </w:r>
            <w:r w:rsidRPr="00B13969">
              <w:rPr>
                <w:szCs w:val="26"/>
                <w:lang w:eastAsia="vi-VN"/>
              </w:rPr>
              <w:tab/>
              <w:t>3.2.1. Đối tượng SqlCommand</w:t>
            </w:r>
            <w:r w:rsidRPr="00B13969">
              <w:rPr>
                <w:szCs w:val="26"/>
                <w:lang w:eastAsia="vi-VN"/>
              </w:rPr>
              <w:br/>
            </w:r>
            <w:r w:rsidRPr="00B13969">
              <w:rPr>
                <w:szCs w:val="26"/>
                <w:lang w:eastAsia="vi-VN"/>
              </w:rPr>
              <w:tab/>
              <w:t>3.2.2. Đối tượng OracleCommand</w:t>
            </w:r>
            <w:r w:rsidRPr="00B13969">
              <w:rPr>
                <w:szCs w:val="26"/>
                <w:lang w:eastAsia="vi-VN"/>
              </w:rPr>
              <w:br/>
            </w:r>
            <w:r w:rsidRPr="00B13969">
              <w:rPr>
                <w:szCs w:val="26"/>
                <w:lang w:eastAsia="vi-VN"/>
              </w:rPr>
              <w:tab/>
              <w:t>3.2.3. Đối tượng OleDbCommand</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3</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3.3. Thực hiện đối tượng Command</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p>
        </w:tc>
        <w:tc>
          <w:tcPr>
            <w:tcW w:w="3789" w:type="dxa"/>
            <w:shd w:val="clear" w:color="auto" w:fill="auto"/>
          </w:tcPr>
          <w:p w:rsidR="005A7B36" w:rsidRPr="00B13969" w:rsidRDefault="005A7B36" w:rsidP="004D432D">
            <w:pPr>
              <w:spacing w:line="240" w:lineRule="auto"/>
              <w:rPr>
                <w:szCs w:val="26"/>
                <w:lang w:eastAsia="vi-VN"/>
              </w:rPr>
            </w:pPr>
            <w:r w:rsidRPr="00B13969">
              <w:rPr>
                <w:szCs w:val="26"/>
                <w:lang w:eastAsia="vi-VN"/>
              </w:rPr>
              <w:t>3.4. Truyền tham số bằng đối tượng Parameters</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3</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r>
      <w:tr w:rsidR="005A7B36" w:rsidRPr="00B13969" w:rsidTr="004D432D">
        <w:trPr>
          <w:trHeight w:val="22"/>
        </w:trPr>
        <w:tc>
          <w:tcPr>
            <w:tcW w:w="621" w:type="dxa"/>
            <w:shd w:val="clear" w:color="auto" w:fill="auto"/>
          </w:tcPr>
          <w:p w:rsidR="005A7B36" w:rsidRPr="00B13969" w:rsidRDefault="005A7B36" w:rsidP="004D432D">
            <w:pPr>
              <w:spacing w:before="120"/>
              <w:rPr>
                <w:b/>
                <w:szCs w:val="26"/>
              </w:rPr>
            </w:pPr>
            <w:r w:rsidRPr="00B13969">
              <w:rPr>
                <w:b/>
                <w:szCs w:val="26"/>
              </w:rPr>
              <w:t>4</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4: </w:t>
            </w:r>
            <w:r w:rsidRPr="00B13969">
              <w:rPr>
                <w:b/>
                <w:bCs/>
                <w:szCs w:val="26"/>
                <w:lang w:eastAsia="vi-VN"/>
              </w:rPr>
              <w:t>Đối tượng DataReader</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8</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4</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4</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vAlign w:val="center"/>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4.1. Khái niệm đối tượng DataReader.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vAlign w:val="center"/>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4.2. Nhận kết quả trả về từ đối tượng Command</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vAlign w:val="center"/>
          </w:tcPr>
          <w:p w:rsidR="005A7B36" w:rsidRPr="00B13969" w:rsidRDefault="005A7B36" w:rsidP="004D432D">
            <w:pPr>
              <w:rPr>
                <w:b/>
                <w:szCs w:val="26"/>
              </w:rPr>
            </w:pPr>
          </w:p>
        </w:tc>
        <w:tc>
          <w:tcPr>
            <w:tcW w:w="3789" w:type="dxa"/>
            <w:shd w:val="clear" w:color="auto" w:fill="auto"/>
          </w:tcPr>
          <w:p w:rsidR="005A7B36" w:rsidRPr="00B13969" w:rsidRDefault="005A7B36" w:rsidP="004D432D">
            <w:pPr>
              <w:tabs>
                <w:tab w:val="left" w:pos="150"/>
              </w:tabs>
              <w:spacing w:line="240" w:lineRule="auto"/>
              <w:rPr>
                <w:szCs w:val="26"/>
              </w:rPr>
            </w:pPr>
            <w:r w:rsidRPr="00B13969">
              <w:rPr>
                <w:szCs w:val="26"/>
                <w:lang w:eastAsia="vi-VN"/>
              </w:rPr>
              <w:t>4.3. Xử lý kết quả trả về</w:t>
            </w:r>
            <w:r w:rsidRPr="00B13969">
              <w:rPr>
                <w:szCs w:val="26"/>
                <w:lang w:eastAsia="vi-VN"/>
              </w:rPr>
              <w:br/>
            </w:r>
            <w:r w:rsidRPr="00B13969">
              <w:rPr>
                <w:szCs w:val="26"/>
                <w:lang w:eastAsia="vi-VN"/>
              </w:rPr>
              <w:tab/>
              <w:t xml:space="preserve">4.3.1. Lấy giá trị của các cột trong </w:t>
            </w:r>
            <w:r w:rsidRPr="00B13969">
              <w:rPr>
                <w:szCs w:val="26"/>
                <w:lang w:eastAsia="vi-VN"/>
              </w:rPr>
              <w:tab/>
              <w:t>kết quả trả về</w:t>
            </w:r>
            <w:r w:rsidRPr="00B13969">
              <w:rPr>
                <w:szCs w:val="26"/>
                <w:lang w:eastAsia="vi-VN"/>
              </w:rPr>
              <w:br/>
            </w:r>
            <w:r w:rsidRPr="00B13969">
              <w:rPr>
                <w:szCs w:val="26"/>
                <w:lang w:eastAsia="vi-VN"/>
              </w:rPr>
              <w:tab/>
              <w:t xml:space="preserve">4.3.2. Lấy thông tin của các cột </w:t>
            </w:r>
            <w:r w:rsidRPr="00B13969">
              <w:rPr>
                <w:szCs w:val="26"/>
                <w:lang w:eastAsia="vi-VN"/>
              </w:rPr>
              <w:tab/>
              <w:t>trong kết quả trả về</w:t>
            </w:r>
            <w:r w:rsidRPr="00B13969">
              <w:rPr>
                <w:szCs w:val="26"/>
                <w:lang w:eastAsia="vi-VN"/>
              </w:rPr>
              <w:br/>
            </w:r>
            <w:r w:rsidRPr="00B13969">
              <w:rPr>
                <w:szCs w:val="26"/>
                <w:lang w:eastAsia="vi-VN"/>
              </w:rPr>
              <w:tab/>
              <w:t xml:space="preserve">4.3.3. Lấy thông tin bảng trong kết </w:t>
            </w:r>
            <w:r w:rsidRPr="00B13969">
              <w:rPr>
                <w:szCs w:val="26"/>
                <w:lang w:eastAsia="vi-VN"/>
              </w:rPr>
              <w:tab/>
              <w:t>quả trả về</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vAlign w:val="center"/>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4.4. Xử lý kết quả trả về từ nhiều câu truy vấn</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b/>
                <w:szCs w:val="26"/>
              </w:rPr>
            </w:pPr>
            <w:r w:rsidRPr="00B13969">
              <w:rPr>
                <w:b/>
                <w:szCs w:val="26"/>
              </w:rPr>
              <w:t>5</w:t>
            </w:r>
          </w:p>
        </w:tc>
        <w:tc>
          <w:tcPr>
            <w:tcW w:w="3789" w:type="dxa"/>
            <w:shd w:val="clear" w:color="auto" w:fill="auto"/>
          </w:tcPr>
          <w:p w:rsidR="005A7B36" w:rsidRPr="00B13969" w:rsidRDefault="005A7B36" w:rsidP="004D432D">
            <w:pPr>
              <w:spacing w:line="240" w:lineRule="auto"/>
              <w:rPr>
                <w:b/>
                <w:szCs w:val="26"/>
              </w:rPr>
            </w:pPr>
            <w:r w:rsidRPr="00B13969">
              <w:rPr>
                <w:b/>
                <w:szCs w:val="26"/>
              </w:rPr>
              <w:t xml:space="preserve">Chương 5: </w:t>
            </w:r>
            <w:r w:rsidRPr="00B13969">
              <w:rPr>
                <w:b/>
                <w:bCs/>
                <w:szCs w:val="26"/>
                <w:lang w:eastAsia="vi-VN"/>
              </w:rPr>
              <w:t>Đối tượng DataAdapter và DataSet</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11</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5</w:t>
            </w:r>
          </w:p>
        </w:tc>
        <w:tc>
          <w:tcPr>
            <w:tcW w:w="1015" w:type="dxa"/>
            <w:shd w:val="clear" w:color="auto" w:fill="auto"/>
            <w:vAlign w:val="center"/>
          </w:tcPr>
          <w:p w:rsidR="005A7B36" w:rsidRPr="00B13969" w:rsidRDefault="005A7B36" w:rsidP="004D432D">
            <w:pPr>
              <w:spacing w:line="240" w:lineRule="auto"/>
              <w:jc w:val="center"/>
              <w:rPr>
                <w:b/>
                <w:szCs w:val="26"/>
              </w:rPr>
            </w:pPr>
            <w:r w:rsidRPr="00B13969">
              <w:rPr>
                <w:b/>
                <w:szCs w:val="26"/>
              </w:rPr>
              <w:t>1</w:t>
            </w: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5.1. Khái niệm đối tượng DataAdapter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5.2. Khởi tạo đối tượng DataAdapter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5.3. Khái niệm đối tượng DataSet, DataTable, DataColumn, DataRow</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5.4. Sử dụng DataSet để nhận giá trị trả về từ DataAdapter</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sidRPr="00B13969">
              <w:rPr>
                <w:szCs w:val="26"/>
                <w:lang w:eastAsia="vi-VN"/>
              </w:rPr>
              <w:t>5.5. Cập nhật những thay đổi vào cơ sở dữ liệu</w:t>
            </w:r>
          </w:p>
        </w:tc>
        <w:tc>
          <w:tcPr>
            <w:tcW w:w="820" w:type="dxa"/>
            <w:shd w:val="clear" w:color="auto" w:fill="auto"/>
            <w:vAlign w:val="center"/>
          </w:tcPr>
          <w:p w:rsidR="005A7B36" w:rsidRPr="00B13969" w:rsidRDefault="005A7B36" w:rsidP="004D432D">
            <w:pPr>
              <w:spacing w:line="240" w:lineRule="auto"/>
              <w:jc w:val="center"/>
              <w:rPr>
                <w:szCs w:val="26"/>
              </w:rPr>
            </w:pPr>
            <w:r w:rsidRPr="00B13969">
              <w:rPr>
                <w:szCs w:val="26"/>
              </w:rPr>
              <w:t>3</w:t>
            </w:r>
          </w:p>
        </w:tc>
        <w:tc>
          <w:tcPr>
            <w:tcW w:w="979"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spacing w:line="240" w:lineRule="auto"/>
              <w:jc w:val="center"/>
              <w:rPr>
                <w:szCs w:val="26"/>
              </w:rPr>
            </w:pPr>
            <w:r w:rsidRPr="00B13969">
              <w:rPr>
                <w:szCs w:val="26"/>
              </w:rPr>
              <w:t>1</w:t>
            </w:r>
          </w:p>
        </w:tc>
      </w:tr>
      <w:tr w:rsidR="005A7B36" w:rsidRPr="00B13969" w:rsidTr="004D432D">
        <w:trPr>
          <w:trHeight w:val="22"/>
        </w:trPr>
        <w:tc>
          <w:tcPr>
            <w:tcW w:w="621" w:type="dxa"/>
            <w:shd w:val="clear" w:color="auto" w:fill="auto"/>
          </w:tcPr>
          <w:p w:rsidR="005A7B36" w:rsidRPr="00B13969" w:rsidRDefault="005A7B36" w:rsidP="004D432D">
            <w:pPr>
              <w:rPr>
                <w:b/>
                <w:szCs w:val="26"/>
              </w:rPr>
            </w:pPr>
            <w:r>
              <w:rPr>
                <w:b/>
                <w:szCs w:val="26"/>
              </w:rPr>
              <w:t>6</w:t>
            </w:r>
          </w:p>
        </w:tc>
        <w:tc>
          <w:tcPr>
            <w:tcW w:w="3789" w:type="dxa"/>
            <w:shd w:val="clear" w:color="auto" w:fill="auto"/>
          </w:tcPr>
          <w:p w:rsidR="005A7B36" w:rsidRPr="00B13969" w:rsidRDefault="005A7B36" w:rsidP="004D432D">
            <w:pPr>
              <w:spacing w:line="240" w:lineRule="auto"/>
              <w:rPr>
                <w:b/>
                <w:szCs w:val="26"/>
              </w:rPr>
            </w:pPr>
            <w:r>
              <w:rPr>
                <w:b/>
                <w:szCs w:val="26"/>
              </w:rPr>
              <w:t>Chương 6</w:t>
            </w:r>
            <w:r w:rsidRPr="00B13969">
              <w:rPr>
                <w:b/>
                <w:szCs w:val="26"/>
              </w:rPr>
              <w:t xml:space="preserve">: </w:t>
            </w:r>
            <w:r w:rsidRPr="00B13969">
              <w:rPr>
                <w:b/>
                <w:szCs w:val="26"/>
                <w:lang w:val="sv-SE"/>
              </w:rPr>
              <w:t>Crystal Report</w:t>
            </w:r>
            <w:r w:rsidRPr="00B13969">
              <w:rPr>
                <w:b/>
                <w:bCs/>
                <w:szCs w:val="26"/>
                <w:lang w:eastAsia="vi-VN"/>
              </w:rPr>
              <w:t xml:space="preserve">  và LINQ</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4</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2</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2</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lang w:eastAsia="vi-VN"/>
              </w:rPr>
            </w:pPr>
            <w:r>
              <w:rPr>
                <w:szCs w:val="26"/>
                <w:lang w:val="sv-SE"/>
              </w:rPr>
              <w:t>6</w:t>
            </w:r>
            <w:r w:rsidRPr="00B13969">
              <w:rPr>
                <w:szCs w:val="26"/>
                <w:lang w:val="sv-SE"/>
              </w:rPr>
              <w:t>.1. Giới thiệu Crystal Report</w:t>
            </w:r>
          </w:p>
        </w:tc>
        <w:tc>
          <w:tcPr>
            <w:tcW w:w="820"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vMerge w:val="restart"/>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rPr>
            </w:pPr>
            <w:r>
              <w:rPr>
                <w:szCs w:val="26"/>
                <w:lang w:eastAsia="vi-VN"/>
              </w:rPr>
              <w:t>6</w:t>
            </w:r>
            <w:r w:rsidRPr="00B13969">
              <w:rPr>
                <w:szCs w:val="26"/>
                <w:lang w:eastAsia="vi-VN"/>
              </w:rPr>
              <w:t>.2. Giới thiệu LINQ</w:t>
            </w:r>
          </w:p>
        </w:tc>
        <w:tc>
          <w:tcPr>
            <w:tcW w:w="820" w:type="dxa"/>
            <w:vMerge/>
            <w:shd w:val="clear" w:color="auto" w:fill="auto"/>
            <w:vAlign w:val="center"/>
          </w:tcPr>
          <w:p w:rsidR="005A7B36" w:rsidRPr="00B13969" w:rsidRDefault="005A7B36" w:rsidP="004D432D">
            <w:pPr>
              <w:spacing w:line="240" w:lineRule="auto"/>
              <w:jc w:val="center"/>
              <w:rPr>
                <w:szCs w:val="26"/>
              </w:rPr>
            </w:pPr>
          </w:p>
        </w:tc>
        <w:tc>
          <w:tcPr>
            <w:tcW w:w="979" w:type="dxa"/>
            <w:vMerge/>
            <w:shd w:val="clear" w:color="auto" w:fill="auto"/>
            <w:vAlign w:val="center"/>
          </w:tcPr>
          <w:p w:rsidR="005A7B36" w:rsidRPr="00B13969" w:rsidRDefault="005A7B36" w:rsidP="004D432D">
            <w:pPr>
              <w:spacing w:line="240" w:lineRule="auto"/>
              <w:jc w:val="center"/>
              <w:rPr>
                <w:szCs w:val="26"/>
              </w:rPr>
            </w:pPr>
          </w:p>
        </w:tc>
        <w:tc>
          <w:tcPr>
            <w:tcW w:w="2376" w:type="dxa"/>
            <w:vMerge/>
            <w:shd w:val="clear" w:color="auto" w:fill="auto"/>
            <w:vAlign w:val="center"/>
          </w:tcPr>
          <w:p w:rsidR="005A7B36" w:rsidRPr="00B13969" w:rsidRDefault="005A7B36" w:rsidP="004D432D">
            <w:pPr>
              <w:spacing w:line="240" w:lineRule="auto"/>
              <w:jc w:val="center"/>
              <w:rPr>
                <w:szCs w:val="26"/>
              </w:rPr>
            </w:pPr>
          </w:p>
        </w:tc>
        <w:tc>
          <w:tcPr>
            <w:tcW w:w="1015" w:type="dxa"/>
            <w:vMerge/>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spacing w:before="120"/>
              <w:rPr>
                <w:szCs w:val="26"/>
              </w:rPr>
            </w:pPr>
          </w:p>
        </w:tc>
        <w:tc>
          <w:tcPr>
            <w:tcW w:w="3789" w:type="dxa"/>
            <w:shd w:val="clear" w:color="auto" w:fill="auto"/>
          </w:tcPr>
          <w:p w:rsidR="005A7B36" w:rsidRPr="00B13969" w:rsidRDefault="005A7B36" w:rsidP="004D432D">
            <w:pPr>
              <w:spacing w:line="240" w:lineRule="auto"/>
              <w:rPr>
                <w:szCs w:val="26"/>
              </w:rPr>
            </w:pPr>
            <w:r>
              <w:rPr>
                <w:szCs w:val="26"/>
                <w:lang w:eastAsia="vi-VN"/>
              </w:rPr>
              <w:t>6</w:t>
            </w:r>
            <w:r w:rsidRPr="00B13969">
              <w:rPr>
                <w:szCs w:val="26"/>
                <w:lang w:eastAsia="vi-VN"/>
              </w:rPr>
              <w:t>.3. Kiến trúc LINQ</w:t>
            </w:r>
          </w:p>
        </w:tc>
        <w:tc>
          <w:tcPr>
            <w:tcW w:w="820" w:type="dxa"/>
            <w:vMerge/>
            <w:shd w:val="clear" w:color="auto" w:fill="auto"/>
            <w:vAlign w:val="center"/>
          </w:tcPr>
          <w:p w:rsidR="005A7B36" w:rsidRPr="00B13969" w:rsidRDefault="005A7B36" w:rsidP="004D432D">
            <w:pPr>
              <w:spacing w:line="240" w:lineRule="auto"/>
              <w:jc w:val="center"/>
              <w:rPr>
                <w:szCs w:val="26"/>
              </w:rPr>
            </w:pPr>
          </w:p>
        </w:tc>
        <w:tc>
          <w:tcPr>
            <w:tcW w:w="979" w:type="dxa"/>
            <w:vMerge/>
            <w:shd w:val="clear" w:color="auto" w:fill="auto"/>
            <w:vAlign w:val="center"/>
          </w:tcPr>
          <w:p w:rsidR="005A7B36" w:rsidRPr="00B13969" w:rsidRDefault="005A7B36" w:rsidP="004D432D">
            <w:pPr>
              <w:spacing w:line="240" w:lineRule="auto"/>
              <w:jc w:val="center"/>
              <w:rPr>
                <w:szCs w:val="26"/>
              </w:rPr>
            </w:pPr>
          </w:p>
        </w:tc>
        <w:tc>
          <w:tcPr>
            <w:tcW w:w="2376" w:type="dxa"/>
            <w:vMerge/>
            <w:shd w:val="clear" w:color="auto" w:fill="auto"/>
            <w:vAlign w:val="center"/>
          </w:tcPr>
          <w:p w:rsidR="005A7B36" w:rsidRPr="00B13969" w:rsidRDefault="005A7B36" w:rsidP="004D432D">
            <w:pPr>
              <w:spacing w:line="240" w:lineRule="auto"/>
              <w:jc w:val="center"/>
              <w:rPr>
                <w:szCs w:val="26"/>
              </w:rPr>
            </w:pPr>
          </w:p>
        </w:tc>
        <w:tc>
          <w:tcPr>
            <w:tcW w:w="1015" w:type="dxa"/>
            <w:vMerge/>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rPr>
                <w:b/>
                <w:szCs w:val="26"/>
              </w:rPr>
            </w:pPr>
          </w:p>
        </w:tc>
        <w:tc>
          <w:tcPr>
            <w:tcW w:w="3789" w:type="dxa"/>
            <w:shd w:val="clear" w:color="auto" w:fill="auto"/>
          </w:tcPr>
          <w:p w:rsidR="005A7B36" w:rsidRPr="00B13969" w:rsidRDefault="005A7B36" w:rsidP="004D432D">
            <w:pPr>
              <w:spacing w:line="240" w:lineRule="auto"/>
              <w:rPr>
                <w:szCs w:val="26"/>
                <w:lang w:eastAsia="vi-VN"/>
              </w:rPr>
            </w:pPr>
            <w:r>
              <w:rPr>
                <w:szCs w:val="26"/>
                <w:lang w:eastAsia="vi-VN"/>
              </w:rPr>
              <w:t>6</w:t>
            </w:r>
            <w:r w:rsidRPr="00B13969">
              <w:rPr>
                <w:szCs w:val="26"/>
                <w:lang w:eastAsia="vi-VN"/>
              </w:rPr>
              <w:t>.4. Sử dụng LINQ với Object</w:t>
            </w:r>
          </w:p>
        </w:tc>
        <w:tc>
          <w:tcPr>
            <w:tcW w:w="820" w:type="dxa"/>
            <w:vMerge w:val="restart"/>
            <w:shd w:val="clear" w:color="auto" w:fill="auto"/>
            <w:vAlign w:val="center"/>
          </w:tcPr>
          <w:p w:rsidR="005A7B36" w:rsidRPr="00B13969" w:rsidRDefault="005A7B36" w:rsidP="004D432D">
            <w:pPr>
              <w:spacing w:line="240" w:lineRule="auto"/>
              <w:jc w:val="center"/>
              <w:rPr>
                <w:szCs w:val="26"/>
              </w:rPr>
            </w:pPr>
          </w:p>
          <w:p w:rsidR="005A7B36" w:rsidRPr="00B13969" w:rsidRDefault="005A7B36" w:rsidP="004D432D">
            <w:pPr>
              <w:spacing w:line="240" w:lineRule="auto"/>
              <w:jc w:val="center"/>
              <w:rPr>
                <w:szCs w:val="26"/>
              </w:rPr>
            </w:pPr>
            <w:r w:rsidRPr="00B13969">
              <w:rPr>
                <w:szCs w:val="26"/>
              </w:rPr>
              <w:t>2</w:t>
            </w:r>
          </w:p>
        </w:tc>
        <w:tc>
          <w:tcPr>
            <w:tcW w:w="979" w:type="dxa"/>
            <w:vMerge w:val="restart"/>
            <w:shd w:val="clear" w:color="auto" w:fill="auto"/>
            <w:vAlign w:val="center"/>
          </w:tcPr>
          <w:p w:rsidR="005A7B36" w:rsidRPr="00B13969" w:rsidRDefault="005A7B36" w:rsidP="004D432D">
            <w:pPr>
              <w:spacing w:line="240" w:lineRule="auto"/>
              <w:jc w:val="center"/>
              <w:rPr>
                <w:szCs w:val="26"/>
              </w:rPr>
            </w:pPr>
          </w:p>
          <w:p w:rsidR="005A7B36" w:rsidRPr="00B13969" w:rsidRDefault="005A7B36" w:rsidP="004D432D">
            <w:pPr>
              <w:spacing w:line="240" w:lineRule="auto"/>
              <w:jc w:val="center"/>
              <w:rPr>
                <w:szCs w:val="26"/>
              </w:rPr>
            </w:pPr>
            <w:r w:rsidRPr="00B13969">
              <w:rPr>
                <w:szCs w:val="26"/>
              </w:rPr>
              <w:t>1</w:t>
            </w:r>
          </w:p>
        </w:tc>
        <w:tc>
          <w:tcPr>
            <w:tcW w:w="2376" w:type="dxa"/>
            <w:vMerge w:val="restart"/>
            <w:shd w:val="clear" w:color="auto" w:fill="auto"/>
            <w:vAlign w:val="center"/>
          </w:tcPr>
          <w:p w:rsidR="005A7B36" w:rsidRPr="00B13969" w:rsidRDefault="005A7B36" w:rsidP="004D432D">
            <w:pPr>
              <w:spacing w:line="240" w:lineRule="auto"/>
              <w:jc w:val="center"/>
              <w:rPr>
                <w:szCs w:val="26"/>
              </w:rPr>
            </w:pPr>
          </w:p>
          <w:p w:rsidR="005A7B36" w:rsidRPr="00B13969" w:rsidRDefault="005A7B36" w:rsidP="004D432D">
            <w:pPr>
              <w:spacing w:line="240" w:lineRule="auto"/>
              <w:jc w:val="center"/>
              <w:rPr>
                <w:szCs w:val="26"/>
              </w:rPr>
            </w:pPr>
            <w:r w:rsidRPr="00B13969">
              <w:rPr>
                <w:szCs w:val="26"/>
              </w:rPr>
              <w:t>1</w:t>
            </w:r>
          </w:p>
        </w:tc>
        <w:tc>
          <w:tcPr>
            <w:tcW w:w="1015" w:type="dxa"/>
            <w:vMerge w:val="restart"/>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rPr>
                <w:szCs w:val="26"/>
                <w:lang w:eastAsia="vi-VN"/>
              </w:rPr>
            </w:pPr>
            <w:r>
              <w:rPr>
                <w:szCs w:val="26"/>
                <w:lang w:eastAsia="vi-VN"/>
              </w:rPr>
              <w:t>6</w:t>
            </w:r>
            <w:r w:rsidRPr="00B13969">
              <w:rPr>
                <w:szCs w:val="26"/>
                <w:lang w:eastAsia="vi-VN"/>
              </w:rPr>
              <w:t>.5. Sử dụng LINQ với ADO.NET</w:t>
            </w:r>
          </w:p>
        </w:tc>
        <w:tc>
          <w:tcPr>
            <w:tcW w:w="820" w:type="dxa"/>
            <w:vMerge/>
            <w:shd w:val="clear" w:color="auto" w:fill="auto"/>
            <w:vAlign w:val="center"/>
          </w:tcPr>
          <w:p w:rsidR="005A7B36" w:rsidRPr="00B13969" w:rsidRDefault="005A7B36" w:rsidP="004D432D">
            <w:pPr>
              <w:spacing w:line="240" w:lineRule="auto"/>
              <w:jc w:val="center"/>
              <w:rPr>
                <w:szCs w:val="26"/>
              </w:rPr>
            </w:pPr>
          </w:p>
        </w:tc>
        <w:tc>
          <w:tcPr>
            <w:tcW w:w="979" w:type="dxa"/>
            <w:vMerge/>
            <w:shd w:val="clear" w:color="auto" w:fill="auto"/>
            <w:vAlign w:val="center"/>
          </w:tcPr>
          <w:p w:rsidR="005A7B36" w:rsidRPr="00B13969" w:rsidRDefault="005A7B36" w:rsidP="004D432D">
            <w:pPr>
              <w:spacing w:line="240" w:lineRule="auto"/>
              <w:jc w:val="center"/>
              <w:rPr>
                <w:szCs w:val="26"/>
              </w:rPr>
            </w:pPr>
          </w:p>
        </w:tc>
        <w:tc>
          <w:tcPr>
            <w:tcW w:w="2376" w:type="dxa"/>
            <w:vMerge/>
            <w:shd w:val="clear" w:color="auto" w:fill="auto"/>
            <w:vAlign w:val="center"/>
          </w:tcPr>
          <w:p w:rsidR="005A7B36" w:rsidRPr="00B13969" w:rsidRDefault="005A7B36" w:rsidP="004D432D">
            <w:pPr>
              <w:spacing w:line="240" w:lineRule="auto"/>
              <w:jc w:val="center"/>
              <w:rPr>
                <w:szCs w:val="26"/>
              </w:rPr>
            </w:pPr>
          </w:p>
        </w:tc>
        <w:tc>
          <w:tcPr>
            <w:tcW w:w="1015" w:type="dxa"/>
            <w:vMerge/>
            <w:shd w:val="clear" w:color="auto" w:fill="auto"/>
            <w:vAlign w:val="center"/>
          </w:tcPr>
          <w:p w:rsidR="005A7B36" w:rsidRPr="00B13969" w:rsidRDefault="005A7B36" w:rsidP="004D432D">
            <w:pPr>
              <w:spacing w:line="240" w:lineRule="auto"/>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b/>
                <w:szCs w:val="26"/>
              </w:rPr>
            </w:pPr>
            <w:r>
              <w:rPr>
                <w:b/>
                <w:szCs w:val="26"/>
              </w:rPr>
              <w:t>7</w:t>
            </w:r>
          </w:p>
        </w:tc>
        <w:tc>
          <w:tcPr>
            <w:tcW w:w="3789" w:type="dxa"/>
            <w:shd w:val="clear" w:color="auto" w:fill="auto"/>
          </w:tcPr>
          <w:p w:rsidR="005A7B36" w:rsidRPr="00B13969" w:rsidRDefault="005A7B36" w:rsidP="005A7B36">
            <w:pPr>
              <w:spacing w:line="240" w:lineRule="auto"/>
              <w:rPr>
                <w:b/>
                <w:szCs w:val="26"/>
              </w:rPr>
            </w:pPr>
            <w:r w:rsidRPr="00B13969">
              <w:rPr>
                <w:b/>
                <w:szCs w:val="26"/>
              </w:rPr>
              <w:t xml:space="preserve">Chương </w:t>
            </w:r>
            <w:r>
              <w:rPr>
                <w:b/>
                <w:szCs w:val="26"/>
              </w:rPr>
              <w:t>7</w:t>
            </w:r>
            <w:r w:rsidRPr="00B13969">
              <w:rPr>
                <w:b/>
                <w:szCs w:val="26"/>
              </w:rPr>
              <w:t xml:space="preserve">: </w:t>
            </w:r>
            <w:r w:rsidRPr="00B13969">
              <w:rPr>
                <w:b/>
                <w:bCs/>
                <w:szCs w:val="26"/>
                <w:lang w:eastAsia="vi-VN"/>
              </w:rPr>
              <w:t>Mô hình MVC</w:t>
            </w:r>
            <w:r w:rsidRPr="00B13969">
              <w:rPr>
                <w:b/>
                <w:szCs w:val="26"/>
              </w:rPr>
              <w:t xml:space="preserve"> </w:t>
            </w:r>
          </w:p>
        </w:tc>
        <w:tc>
          <w:tcPr>
            <w:tcW w:w="820" w:type="dxa"/>
            <w:shd w:val="clear" w:color="auto" w:fill="auto"/>
            <w:vAlign w:val="center"/>
          </w:tcPr>
          <w:p w:rsidR="005A7B36" w:rsidRPr="00B13969" w:rsidRDefault="005A7B36" w:rsidP="004D432D">
            <w:pPr>
              <w:spacing w:line="240" w:lineRule="auto"/>
              <w:jc w:val="center"/>
              <w:rPr>
                <w:b/>
                <w:szCs w:val="26"/>
              </w:rPr>
            </w:pPr>
            <w:r w:rsidRPr="00B13969">
              <w:rPr>
                <w:b/>
                <w:szCs w:val="26"/>
              </w:rPr>
              <w:t>4</w:t>
            </w:r>
          </w:p>
        </w:tc>
        <w:tc>
          <w:tcPr>
            <w:tcW w:w="979" w:type="dxa"/>
            <w:shd w:val="clear" w:color="auto" w:fill="auto"/>
            <w:vAlign w:val="center"/>
          </w:tcPr>
          <w:p w:rsidR="005A7B36" w:rsidRPr="00B13969" w:rsidRDefault="005A7B36" w:rsidP="004D432D">
            <w:pPr>
              <w:spacing w:line="240" w:lineRule="auto"/>
              <w:jc w:val="center"/>
              <w:rPr>
                <w:b/>
                <w:szCs w:val="26"/>
              </w:rPr>
            </w:pPr>
            <w:r w:rsidRPr="00B13969">
              <w:rPr>
                <w:b/>
                <w:szCs w:val="26"/>
              </w:rPr>
              <w:t>2</w:t>
            </w:r>
          </w:p>
        </w:tc>
        <w:tc>
          <w:tcPr>
            <w:tcW w:w="2376" w:type="dxa"/>
            <w:shd w:val="clear" w:color="auto" w:fill="auto"/>
            <w:vAlign w:val="center"/>
          </w:tcPr>
          <w:p w:rsidR="005A7B36" w:rsidRPr="00B13969" w:rsidRDefault="005A7B36" w:rsidP="004D432D">
            <w:pPr>
              <w:spacing w:line="240" w:lineRule="auto"/>
              <w:jc w:val="center"/>
              <w:rPr>
                <w:b/>
                <w:szCs w:val="26"/>
              </w:rPr>
            </w:pPr>
            <w:r w:rsidRPr="00B13969">
              <w:rPr>
                <w:b/>
                <w:szCs w:val="26"/>
              </w:rPr>
              <w:t>2</w:t>
            </w:r>
          </w:p>
        </w:tc>
        <w:tc>
          <w:tcPr>
            <w:tcW w:w="1015" w:type="dxa"/>
            <w:shd w:val="clear" w:color="auto" w:fill="auto"/>
            <w:vAlign w:val="center"/>
          </w:tcPr>
          <w:p w:rsidR="005A7B36" w:rsidRPr="00B13969" w:rsidRDefault="005A7B36" w:rsidP="004D432D">
            <w:pPr>
              <w:spacing w:line="240" w:lineRule="auto"/>
              <w:jc w:val="center"/>
              <w:rPr>
                <w:b/>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Pr>
                <w:szCs w:val="26"/>
                <w:lang w:eastAsia="vi-VN"/>
              </w:rPr>
              <w:t>7</w:t>
            </w:r>
            <w:r w:rsidRPr="00B13969">
              <w:rPr>
                <w:szCs w:val="26"/>
                <w:lang w:eastAsia="vi-VN"/>
              </w:rPr>
              <w:t>.1. Giới thiệu mô hình MVC</w:t>
            </w:r>
          </w:p>
        </w:tc>
        <w:tc>
          <w:tcPr>
            <w:tcW w:w="820"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Pr>
                <w:szCs w:val="26"/>
                <w:lang w:eastAsia="vi-VN"/>
              </w:rPr>
              <w:t>7</w:t>
            </w:r>
            <w:r w:rsidRPr="00B13969">
              <w:rPr>
                <w:szCs w:val="26"/>
                <w:lang w:eastAsia="vi-VN"/>
              </w:rPr>
              <w:t>.2. Kiến trúc mô hình MVC</w:t>
            </w:r>
          </w:p>
        </w:tc>
        <w:tc>
          <w:tcPr>
            <w:tcW w:w="820" w:type="dxa"/>
            <w:vMerge/>
            <w:shd w:val="clear" w:color="auto" w:fill="auto"/>
            <w:vAlign w:val="center"/>
          </w:tcPr>
          <w:p w:rsidR="005A7B36" w:rsidRPr="00B13969" w:rsidRDefault="005A7B36" w:rsidP="004D432D">
            <w:pPr>
              <w:spacing w:line="240" w:lineRule="auto"/>
              <w:jc w:val="center"/>
              <w:rPr>
                <w:szCs w:val="26"/>
              </w:rPr>
            </w:pPr>
          </w:p>
        </w:tc>
        <w:tc>
          <w:tcPr>
            <w:tcW w:w="979" w:type="dxa"/>
            <w:vMerge/>
            <w:shd w:val="clear" w:color="auto" w:fill="auto"/>
            <w:vAlign w:val="center"/>
          </w:tcPr>
          <w:p w:rsidR="005A7B36" w:rsidRPr="00B13969" w:rsidRDefault="005A7B36" w:rsidP="004D432D">
            <w:pPr>
              <w:spacing w:line="240" w:lineRule="auto"/>
              <w:jc w:val="center"/>
              <w:rPr>
                <w:szCs w:val="26"/>
              </w:rPr>
            </w:pPr>
          </w:p>
        </w:tc>
        <w:tc>
          <w:tcPr>
            <w:tcW w:w="2376" w:type="dxa"/>
            <w:vMerge/>
            <w:shd w:val="clear" w:color="auto" w:fill="auto"/>
            <w:vAlign w:val="center"/>
          </w:tcPr>
          <w:p w:rsidR="005A7B36" w:rsidRPr="00B13969" w:rsidRDefault="005A7B36" w:rsidP="004D432D">
            <w:pPr>
              <w:spacing w:line="240" w:lineRule="auto"/>
              <w:jc w:val="center"/>
              <w:rPr>
                <w:szCs w:val="26"/>
              </w:rPr>
            </w:pPr>
          </w:p>
        </w:tc>
        <w:tc>
          <w:tcPr>
            <w:tcW w:w="1015" w:type="dxa"/>
            <w:shd w:val="clear" w:color="auto" w:fill="auto"/>
            <w:vAlign w:val="center"/>
          </w:tcPr>
          <w:p w:rsidR="005A7B36" w:rsidRPr="00B13969" w:rsidRDefault="005A7B36" w:rsidP="004D432D">
            <w:pPr>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rPr>
            </w:pPr>
            <w:r>
              <w:rPr>
                <w:szCs w:val="26"/>
                <w:lang w:eastAsia="vi-VN"/>
              </w:rPr>
              <w:t>7</w:t>
            </w:r>
            <w:r w:rsidRPr="00B13969">
              <w:rPr>
                <w:szCs w:val="26"/>
                <w:lang w:eastAsia="vi-VN"/>
              </w:rPr>
              <w:t>.3. Lớp Models</w:t>
            </w:r>
          </w:p>
        </w:tc>
        <w:tc>
          <w:tcPr>
            <w:tcW w:w="820"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2</w:t>
            </w:r>
          </w:p>
        </w:tc>
        <w:tc>
          <w:tcPr>
            <w:tcW w:w="979"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2376" w:type="dxa"/>
            <w:vMerge w:val="restart"/>
            <w:shd w:val="clear" w:color="auto" w:fill="auto"/>
            <w:vAlign w:val="center"/>
          </w:tcPr>
          <w:p w:rsidR="005A7B36" w:rsidRPr="00B13969" w:rsidRDefault="005A7B36" w:rsidP="004D432D">
            <w:pPr>
              <w:spacing w:line="240" w:lineRule="auto"/>
              <w:jc w:val="center"/>
              <w:rPr>
                <w:szCs w:val="26"/>
              </w:rPr>
            </w:pPr>
            <w:r w:rsidRPr="00B13969">
              <w:rPr>
                <w:szCs w:val="26"/>
              </w:rPr>
              <w:t>1</w:t>
            </w:r>
          </w:p>
        </w:tc>
        <w:tc>
          <w:tcPr>
            <w:tcW w:w="1015" w:type="dxa"/>
            <w:shd w:val="clear" w:color="auto" w:fill="auto"/>
            <w:vAlign w:val="center"/>
          </w:tcPr>
          <w:p w:rsidR="005A7B36" w:rsidRPr="00B13969" w:rsidRDefault="005A7B36" w:rsidP="004D432D">
            <w:pPr>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lang w:eastAsia="vi-VN"/>
              </w:rPr>
            </w:pPr>
            <w:r>
              <w:rPr>
                <w:szCs w:val="26"/>
                <w:lang w:eastAsia="vi-VN"/>
              </w:rPr>
              <w:t>7</w:t>
            </w:r>
            <w:r w:rsidRPr="00B13969">
              <w:rPr>
                <w:szCs w:val="26"/>
                <w:lang w:eastAsia="vi-VN"/>
              </w:rPr>
              <w:t>.4. Lớp Controls</w:t>
            </w:r>
          </w:p>
        </w:tc>
        <w:tc>
          <w:tcPr>
            <w:tcW w:w="820" w:type="dxa"/>
            <w:vMerge/>
            <w:shd w:val="clear" w:color="auto" w:fill="auto"/>
            <w:vAlign w:val="center"/>
          </w:tcPr>
          <w:p w:rsidR="005A7B36" w:rsidRPr="00B13969" w:rsidRDefault="005A7B36" w:rsidP="004D432D">
            <w:pPr>
              <w:spacing w:line="240" w:lineRule="auto"/>
              <w:jc w:val="center"/>
              <w:rPr>
                <w:b/>
                <w:szCs w:val="26"/>
              </w:rPr>
            </w:pPr>
          </w:p>
        </w:tc>
        <w:tc>
          <w:tcPr>
            <w:tcW w:w="979" w:type="dxa"/>
            <w:vMerge/>
            <w:shd w:val="clear" w:color="auto" w:fill="auto"/>
            <w:vAlign w:val="center"/>
          </w:tcPr>
          <w:p w:rsidR="005A7B36" w:rsidRPr="00B13969" w:rsidRDefault="005A7B36" w:rsidP="004D432D">
            <w:pPr>
              <w:spacing w:line="240" w:lineRule="auto"/>
              <w:jc w:val="center"/>
              <w:rPr>
                <w:b/>
                <w:szCs w:val="26"/>
              </w:rPr>
            </w:pPr>
          </w:p>
        </w:tc>
        <w:tc>
          <w:tcPr>
            <w:tcW w:w="2376" w:type="dxa"/>
            <w:vMerge/>
            <w:shd w:val="clear" w:color="auto" w:fill="auto"/>
            <w:vAlign w:val="center"/>
          </w:tcPr>
          <w:p w:rsidR="005A7B36" w:rsidRPr="00B13969" w:rsidRDefault="005A7B36" w:rsidP="004D432D">
            <w:pPr>
              <w:spacing w:line="240" w:lineRule="auto"/>
              <w:jc w:val="center"/>
              <w:rPr>
                <w:b/>
                <w:szCs w:val="26"/>
              </w:rPr>
            </w:pPr>
          </w:p>
        </w:tc>
        <w:tc>
          <w:tcPr>
            <w:tcW w:w="1015" w:type="dxa"/>
            <w:shd w:val="clear" w:color="auto" w:fill="auto"/>
            <w:vAlign w:val="center"/>
          </w:tcPr>
          <w:p w:rsidR="005A7B36" w:rsidRPr="00B13969" w:rsidRDefault="005A7B36" w:rsidP="004D432D">
            <w:pPr>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szCs w:val="26"/>
              </w:rPr>
            </w:pPr>
          </w:p>
        </w:tc>
        <w:tc>
          <w:tcPr>
            <w:tcW w:w="3789" w:type="dxa"/>
            <w:shd w:val="clear" w:color="auto" w:fill="auto"/>
          </w:tcPr>
          <w:p w:rsidR="005A7B36" w:rsidRPr="00B13969" w:rsidRDefault="005A7B36" w:rsidP="004D432D">
            <w:pPr>
              <w:spacing w:line="240" w:lineRule="auto"/>
              <w:rPr>
                <w:szCs w:val="26"/>
                <w:lang w:eastAsia="vi-VN"/>
              </w:rPr>
            </w:pPr>
            <w:r>
              <w:rPr>
                <w:szCs w:val="26"/>
                <w:lang w:eastAsia="vi-VN"/>
              </w:rPr>
              <w:t>7</w:t>
            </w:r>
            <w:r w:rsidRPr="00B13969">
              <w:rPr>
                <w:szCs w:val="26"/>
                <w:lang w:eastAsia="vi-VN"/>
              </w:rPr>
              <w:t>.5. Lớp Views</w:t>
            </w:r>
          </w:p>
        </w:tc>
        <w:tc>
          <w:tcPr>
            <w:tcW w:w="820" w:type="dxa"/>
            <w:vMerge/>
            <w:shd w:val="clear" w:color="auto" w:fill="auto"/>
            <w:vAlign w:val="center"/>
          </w:tcPr>
          <w:p w:rsidR="005A7B36" w:rsidRPr="00B13969" w:rsidRDefault="005A7B36" w:rsidP="004D432D">
            <w:pPr>
              <w:spacing w:line="240" w:lineRule="auto"/>
              <w:jc w:val="center"/>
              <w:rPr>
                <w:szCs w:val="26"/>
              </w:rPr>
            </w:pPr>
          </w:p>
        </w:tc>
        <w:tc>
          <w:tcPr>
            <w:tcW w:w="979" w:type="dxa"/>
            <w:vMerge/>
            <w:shd w:val="clear" w:color="auto" w:fill="auto"/>
            <w:vAlign w:val="center"/>
          </w:tcPr>
          <w:p w:rsidR="005A7B36" w:rsidRPr="00B13969" w:rsidRDefault="005A7B36" w:rsidP="004D432D">
            <w:pPr>
              <w:spacing w:line="240" w:lineRule="auto"/>
              <w:jc w:val="center"/>
              <w:rPr>
                <w:szCs w:val="26"/>
              </w:rPr>
            </w:pPr>
          </w:p>
        </w:tc>
        <w:tc>
          <w:tcPr>
            <w:tcW w:w="2376" w:type="dxa"/>
            <w:vMerge/>
            <w:shd w:val="clear" w:color="auto" w:fill="auto"/>
            <w:vAlign w:val="center"/>
          </w:tcPr>
          <w:p w:rsidR="005A7B36" w:rsidRPr="00B13969" w:rsidRDefault="005A7B36" w:rsidP="004D432D">
            <w:pPr>
              <w:spacing w:line="240" w:lineRule="auto"/>
              <w:jc w:val="center"/>
              <w:rPr>
                <w:szCs w:val="26"/>
              </w:rPr>
            </w:pPr>
          </w:p>
        </w:tc>
        <w:tc>
          <w:tcPr>
            <w:tcW w:w="1015" w:type="dxa"/>
            <w:shd w:val="clear" w:color="auto" w:fill="auto"/>
            <w:vAlign w:val="center"/>
          </w:tcPr>
          <w:p w:rsidR="005A7B36" w:rsidRPr="00B13969" w:rsidRDefault="005A7B36" w:rsidP="004D432D">
            <w:pPr>
              <w:jc w:val="center"/>
              <w:rPr>
                <w:szCs w:val="26"/>
              </w:rPr>
            </w:pPr>
          </w:p>
        </w:tc>
      </w:tr>
      <w:tr w:rsidR="005A7B36" w:rsidRPr="00B13969" w:rsidTr="004D432D">
        <w:trPr>
          <w:trHeight w:val="22"/>
        </w:trPr>
        <w:tc>
          <w:tcPr>
            <w:tcW w:w="621" w:type="dxa"/>
            <w:shd w:val="clear" w:color="auto" w:fill="auto"/>
          </w:tcPr>
          <w:p w:rsidR="005A7B36" w:rsidRPr="00B13969" w:rsidRDefault="005A7B36" w:rsidP="004D432D">
            <w:pPr>
              <w:rPr>
                <w:b/>
                <w:szCs w:val="26"/>
              </w:rPr>
            </w:pPr>
            <w:r w:rsidRPr="00B13969">
              <w:rPr>
                <w:b/>
                <w:szCs w:val="26"/>
              </w:rPr>
              <w:t>8</w:t>
            </w:r>
          </w:p>
        </w:tc>
        <w:tc>
          <w:tcPr>
            <w:tcW w:w="3789" w:type="dxa"/>
            <w:shd w:val="clear" w:color="auto" w:fill="auto"/>
          </w:tcPr>
          <w:p w:rsidR="005A7B36" w:rsidRPr="00B13969" w:rsidRDefault="005A7B36" w:rsidP="004D432D">
            <w:pPr>
              <w:rPr>
                <w:b/>
                <w:szCs w:val="26"/>
              </w:rPr>
            </w:pPr>
            <w:r w:rsidRPr="00B13969">
              <w:rPr>
                <w:b/>
                <w:szCs w:val="26"/>
              </w:rPr>
              <w:t>Ôn tập kết thúc môn học</w:t>
            </w:r>
          </w:p>
        </w:tc>
        <w:tc>
          <w:tcPr>
            <w:tcW w:w="820" w:type="dxa"/>
            <w:shd w:val="clear" w:color="auto" w:fill="auto"/>
            <w:vAlign w:val="center"/>
          </w:tcPr>
          <w:p w:rsidR="005A7B36" w:rsidRPr="00B13969" w:rsidRDefault="005A7B36" w:rsidP="004D432D">
            <w:pPr>
              <w:jc w:val="center"/>
              <w:rPr>
                <w:b/>
                <w:szCs w:val="26"/>
              </w:rPr>
            </w:pPr>
            <w:r w:rsidRPr="00B13969">
              <w:rPr>
                <w:b/>
                <w:szCs w:val="26"/>
              </w:rPr>
              <w:t>3</w:t>
            </w:r>
          </w:p>
        </w:tc>
        <w:tc>
          <w:tcPr>
            <w:tcW w:w="979" w:type="dxa"/>
            <w:shd w:val="clear" w:color="auto" w:fill="auto"/>
            <w:vAlign w:val="center"/>
          </w:tcPr>
          <w:p w:rsidR="005A7B36" w:rsidRPr="00B13969" w:rsidRDefault="005A7B36" w:rsidP="004D432D">
            <w:pPr>
              <w:jc w:val="center"/>
              <w:rPr>
                <w:b/>
                <w:szCs w:val="26"/>
              </w:rPr>
            </w:pPr>
            <w:r w:rsidRPr="00B13969">
              <w:rPr>
                <w:b/>
                <w:szCs w:val="26"/>
              </w:rPr>
              <w:t>1</w:t>
            </w:r>
          </w:p>
        </w:tc>
        <w:tc>
          <w:tcPr>
            <w:tcW w:w="2376" w:type="dxa"/>
            <w:shd w:val="clear" w:color="auto" w:fill="auto"/>
            <w:vAlign w:val="center"/>
          </w:tcPr>
          <w:p w:rsidR="005A7B36" w:rsidRPr="00B13969" w:rsidRDefault="005A7B36" w:rsidP="004D432D">
            <w:pPr>
              <w:jc w:val="center"/>
              <w:rPr>
                <w:b/>
                <w:szCs w:val="26"/>
              </w:rPr>
            </w:pPr>
            <w:r w:rsidRPr="00B13969">
              <w:rPr>
                <w:b/>
                <w:szCs w:val="26"/>
              </w:rPr>
              <w:t>2</w:t>
            </w:r>
          </w:p>
        </w:tc>
        <w:tc>
          <w:tcPr>
            <w:tcW w:w="1015" w:type="dxa"/>
            <w:shd w:val="clear" w:color="auto" w:fill="auto"/>
            <w:vAlign w:val="center"/>
          </w:tcPr>
          <w:p w:rsidR="005A7B36" w:rsidRPr="00B13969" w:rsidRDefault="005A7B36" w:rsidP="004D432D">
            <w:pPr>
              <w:jc w:val="center"/>
              <w:rPr>
                <w:b/>
                <w:szCs w:val="26"/>
              </w:rPr>
            </w:pPr>
          </w:p>
        </w:tc>
      </w:tr>
      <w:tr w:rsidR="005A7B36" w:rsidRPr="00B13969" w:rsidTr="004D432D">
        <w:trPr>
          <w:trHeight w:val="454"/>
        </w:trPr>
        <w:tc>
          <w:tcPr>
            <w:tcW w:w="4410" w:type="dxa"/>
            <w:gridSpan w:val="2"/>
            <w:shd w:val="clear" w:color="auto" w:fill="auto"/>
            <w:vAlign w:val="center"/>
          </w:tcPr>
          <w:p w:rsidR="005A7B36" w:rsidRPr="00B13969" w:rsidRDefault="005A7B36" w:rsidP="004D432D">
            <w:pPr>
              <w:jc w:val="center"/>
              <w:rPr>
                <w:b/>
                <w:szCs w:val="26"/>
              </w:rPr>
            </w:pPr>
            <w:r w:rsidRPr="00B13969">
              <w:rPr>
                <w:b/>
                <w:szCs w:val="26"/>
              </w:rPr>
              <w:t>Tổng cộng</w:t>
            </w:r>
          </w:p>
        </w:tc>
        <w:tc>
          <w:tcPr>
            <w:tcW w:w="820" w:type="dxa"/>
            <w:shd w:val="clear" w:color="auto" w:fill="auto"/>
            <w:vAlign w:val="center"/>
          </w:tcPr>
          <w:p w:rsidR="005A7B36" w:rsidRPr="00B13969" w:rsidRDefault="005A7B36" w:rsidP="004D432D">
            <w:pPr>
              <w:jc w:val="center"/>
              <w:rPr>
                <w:b/>
                <w:szCs w:val="26"/>
              </w:rPr>
            </w:pPr>
            <w:r w:rsidRPr="00B13969">
              <w:rPr>
                <w:b/>
                <w:szCs w:val="26"/>
              </w:rPr>
              <w:t>60</w:t>
            </w:r>
          </w:p>
        </w:tc>
        <w:tc>
          <w:tcPr>
            <w:tcW w:w="979" w:type="dxa"/>
            <w:shd w:val="clear" w:color="auto" w:fill="auto"/>
            <w:vAlign w:val="center"/>
          </w:tcPr>
          <w:p w:rsidR="005A7B36" w:rsidRPr="00B13969" w:rsidRDefault="005A7B36" w:rsidP="004D432D">
            <w:pPr>
              <w:jc w:val="center"/>
              <w:rPr>
                <w:b/>
                <w:szCs w:val="26"/>
              </w:rPr>
            </w:pPr>
            <w:r w:rsidRPr="00B13969">
              <w:rPr>
                <w:b/>
                <w:szCs w:val="26"/>
              </w:rPr>
              <w:t>28</w:t>
            </w:r>
          </w:p>
        </w:tc>
        <w:tc>
          <w:tcPr>
            <w:tcW w:w="2376" w:type="dxa"/>
            <w:shd w:val="clear" w:color="auto" w:fill="auto"/>
            <w:vAlign w:val="center"/>
          </w:tcPr>
          <w:p w:rsidR="005A7B36" w:rsidRPr="00B13969" w:rsidRDefault="005A7B36" w:rsidP="004D432D">
            <w:pPr>
              <w:jc w:val="center"/>
              <w:rPr>
                <w:b/>
                <w:szCs w:val="26"/>
              </w:rPr>
            </w:pPr>
            <w:r w:rsidRPr="00B13969">
              <w:rPr>
                <w:b/>
                <w:szCs w:val="26"/>
              </w:rPr>
              <w:t>30</w:t>
            </w:r>
          </w:p>
        </w:tc>
        <w:tc>
          <w:tcPr>
            <w:tcW w:w="1015" w:type="dxa"/>
            <w:shd w:val="clear" w:color="auto" w:fill="auto"/>
            <w:vAlign w:val="center"/>
          </w:tcPr>
          <w:p w:rsidR="005A7B36" w:rsidRPr="00B13969" w:rsidRDefault="005A7B36" w:rsidP="004D432D">
            <w:pPr>
              <w:jc w:val="center"/>
              <w:rPr>
                <w:b/>
                <w:szCs w:val="26"/>
              </w:rPr>
            </w:pPr>
            <w:r w:rsidRPr="00B13969">
              <w:rPr>
                <w:b/>
                <w:szCs w:val="26"/>
              </w:rPr>
              <w:t>2</w:t>
            </w:r>
          </w:p>
        </w:tc>
      </w:tr>
    </w:tbl>
    <w:p w:rsidR="005A7B36" w:rsidRPr="00B13969" w:rsidRDefault="005A7B36" w:rsidP="005A7B36">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lastRenderedPageBreak/>
        <w:t xml:space="preserve">Chương 1: </w:t>
      </w:r>
      <w:r w:rsidRPr="00B54D81">
        <w:rPr>
          <w:b/>
          <w:bCs/>
          <w:szCs w:val="26"/>
          <w:lang w:val="pt-BR" w:eastAsia="vi-VN"/>
        </w:rPr>
        <w:t>TỔNG QUAN VỀ LẬP TRÌNH CƠ SỞ DỮ LIỆU</w:t>
      </w:r>
      <w:r w:rsidRPr="00B54D81">
        <w:rPr>
          <w:b/>
          <w:szCs w:val="26"/>
          <w:lang w:val="sv-SE"/>
        </w:rPr>
        <w:t xml:space="preserve"> </w:t>
      </w:r>
      <w:r w:rsidRPr="00B54D81">
        <w:rPr>
          <w:b/>
          <w:szCs w:val="26"/>
          <w:lang w:val="sv-SE"/>
        </w:rPr>
        <w:tab/>
        <w:t xml:space="preserve">     </w:t>
      </w:r>
      <w:r w:rsidRPr="00B54D81">
        <w:rPr>
          <w:b/>
          <w:iCs/>
          <w:szCs w:val="26"/>
          <w:lang w:val="pt-BR"/>
        </w:rPr>
        <w:t>Thời gian: 10 giờ</w:t>
      </w:r>
    </w:p>
    <w:p w:rsidR="005A7B36" w:rsidRPr="00B54D81" w:rsidRDefault="005A7B36" w:rsidP="005A7B36">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spacing w:before="120" w:line="288" w:lineRule="auto"/>
        <w:ind w:firstLine="284"/>
        <w:jc w:val="both"/>
        <w:rPr>
          <w:iCs/>
          <w:szCs w:val="26"/>
          <w:lang w:val="sv-SE"/>
        </w:rPr>
      </w:pPr>
      <w:r w:rsidRPr="00B54D81">
        <w:rPr>
          <w:iCs/>
          <w:szCs w:val="26"/>
          <w:lang w:val="sv-SE"/>
        </w:rPr>
        <w:t>- Hiểu được bộ thư viện hướng đối tượng ADO.Net giúp tương tác với cơ sở dữ liệu</w:t>
      </w:r>
      <w:r w:rsidRPr="00B54D81">
        <w:rPr>
          <w:szCs w:val="26"/>
          <w:lang w:val="sv-SE"/>
        </w:rPr>
        <w:t>.</w:t>
      </w:r>
      <w:r w:rsidRPr="00B54D81">
        <w:rPr>
          <w:iCs/>
          <w:szCs w:val="26"/>
          <w:lang w:val="sv-SE"/>
        </w:rPr>
        <w:t xml:space="preserve"> </w:t>
      </w:r>
    </w:p>
    <w:p w:rsidR="005A7B36" w:rsidRPr="00B54D81" w:rsidRDefault="005A7B36" w:rsidP="005A7B36">
      <w:pPr>
        <w:spacing w:before="120" w:line="288" w:lineRule="auto"/>
        <w:ind w:firstLine="284"/>
        <w:jc w:val="both"/>
        <w:rPr>
          <w:iCs/>
          <w:szCs w:val="26"/>
          <w:lang w:val="sv-SE"/>
        </w:rPr>
      </w:pPr>
      <w:r w:rsidRPr="00B54D81">
        <w:rPr>
          <w:iCs/>
          <w:szCs w:val="26"/>
          <w:lang w:val="sv-SE"/>
        </w:rPr>
        <w:t xml:space="preserve">- </w:t>
      </w:r>
      <w:r w:rsidRPr="00B54D81">
        <w:rPr>
          <w:szCs w:val="26"/>
          <w:lang w:val="sv-SE"/>
        </w:rPr>
        <w:t>Vận dụng bộ thư viện hướng đối tượng ADO.Net để truy xuất các loại cơ sở dữ liệu như Access, SQL Server, Oracle.</w:t>
      </w:r>
    </w:p>
    <w:p w:rsidR="005A7B36" w:rsidRPr="00B54D81" w:rsidRDefault="005A7B36" w:rsidP="005A7B36">
      <w:pPr>
        <w:spacing w:before="120" w:line="240" w:lineRule="auto"/>
        <w:ind w:firstLine="284"/>
        <w:jc w:val="both"/>
        <w:rPr>
          <w:b/>
          <w:szCs w:val="26"/>
          <w:lang w:val="sv-SE"/>
        </w:rPr>
      </w:pPr>
      <w:r w:rsidRPr="00B54D81">
        <w:rPr>
          <w:b/>
          <w:szCs w:val="26"/>
          <w:lang w:val="sv-SE"/>
        </w:rPr>
        <w:t>2. Nội dung chương:</w:t>
      </w:r>
    </w:p>
    <w:p w:rsidR="005A7B36" w:rsidRPr="00B54D81" w:rsidRDefault="005A7B36" w:rsidP="005A7B36">
      <w:pPr>
        <w:pStyle w:val="PlainText"/>
        <w:spacing w:before="120" w:after="60" w:line="288" w:lineRule="auto"/>
        <w:ind w:left="720"/>
        <w:rPr>
          <w:rFonts w:ascii="Times New Roman" w:hAnsi="Times New Roman"/>
          <w:sz w:val="26"/>
          <w:szCs w:val="26"/>
          <w:lang w:val="sv-SE"/>
        </w:rPr>
      </w:pPr>
      <w:r w:rsidRPr="00B54D81">
        <w:rPr>
          <w:rFonts w:ascii="Times New Roman" w:hAnsi="Times New Roman"/>
          <w:sz w:val="26"/>
          <w:szCs w:val="26"/>
          <w:lang w:val="sv-SE" w:eastAsia="vi-VN"/>
        </w:rPr>
        <w:t>1.1. Giới thiệu ADO.NET</w:t>
      </w:r>
      <w:r w:rsidRPr="00B54D81">
        <w:rPr>
          <w:rFonts w:ascii="Times New Roman" w:hAnsi="Times New Roman"/>
          <w:sz w:val="26"/>
          <w:szCs w:val="26"/>
          <w:lang w:val="sv-SE" w:eastAsia="vi-VN"/>
        </w:rPr>
        <w:br/>
        <w:t xml:space="preserve">1.2. </w:t>
      </w:r>
      <w:r w:rsidRPr="00B54D81">
        <w:rPr>
          <w:rFonts w:ascii="Times New Roman" w:hAnsi="Times New Roman"/>
          <w:sz w:val="26"/>
          <w:szCs w:val="26"/>
          <w:lang w:eastAsia="vi-VN"/>
        </w:rPr>
        <w:t>Kiến trúc ADO.NET</w:t>
      </w:r>
      <w:r w:rsidRPr="00B54D81">
        <w:rPr>
          <w:rFonts w:ascii="Times New Roman" w:hAnsi="Times New Roman"/>
          <w:sz w:val="26"/>
          <w:szCs w:val="26"/>
          <w:lang w:eastAsia="vi-VN"/>
        </w:rPr>
        <w:br/>
        <w:t>1.3. Kết nối MS SQL Server bằng SQL Server Data Provider</w:t>
      </w:r>
      <w:r w:rsidRPr="00B54D81">
        <w:rPr>
          <w:rFonts w:ascii="Times New Roman" w:hAnsi="Times New Roman"/>
          <w:sz w:val="26"/>
          <w:szCs w:val="26"/>
          <w:lang w:eastAsia="vi-VN"/>
        </w:rPr>
        <w:br/>
        <w:t>1.4. Kết nối Oracle bằng Oracle Data Provider</w:t>
      </w:r>
      <w:r w:rsidRPr="00B54D81">
        <w:rPr>
          <w:rFonts w:ascii="Times New Roman" w:hAnsi="Times New Roman"/>
          <w:sz w:val="26"/>
          <w:szCs w:val="26"/>
          <w:lang w:eastAsia="vi-VN"/>
        </w:rPr>
        <w:br/>
        <w:t>1.5. Kết nối MS Access bằng OLE DB Data Provider</w:t>
      </w:r>
    </w:p>
    <w:p w:rsidR="005A7B36" w:rsidRPr="00B54D81" w:rsidRDefault="005A7B36" w:rsidP="005A7B36">
      <w:pPr>
        <w:tabs>
          <w:tab w:val="left" w:pos="5670"/>
        </w:tabs>
        <w:spacing w:before="120" w:line="240" w:lineRule="auto"/>
        <w:jc w:val="both"/>
        <w:rPr>
          <w:b/>
          <w:szCs w:val="26"/>
          <w:lang w:val="sv-SE"/>
        </w:rPr>
      </w:pP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2: </w:t>
      </w:r>
      <w:r w:rsidRPr="00B54D81">
        <w:rPr>
          <w:b/>
          <w:szCs w:val="26"/>
        </w:rPr>
        <w:t>ĐỐI TƯỢNG CONNECTION</w:t>
      </w:r>
      <w:r w:rsidRPr="00B54D81">
        <w:rPr>
          <w:b/>
          <w:szCs w:val="26"/>
          <w:lang w:val="sv-SE"/>
        </w:rPr>
        <w:t xml:space="preserve">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Thời gian: 10 giờ</w:t>
      </w:r>
    </w:p>
    <w:p w:rsidR="005A7B36" w:rsidRPr="00B54D81" w:rsidRDefault="005A7B36" w:rsidP="005A7B36">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88" w:lineRule="auto"/>
        <w:jc w:val="both"/>
        <w:rPr>
          <w:szCs w:val="26"/>
          <w:lang w:val="sv-SE"/>
        </w:rPr>
      </w:pPr>
      <w:r w:rsidRPr="00B54D81">
        <w:rPr>
          <w:szCs w:val="26"/>
          <w:lang w:val="sv-SE"/>
        </w:rPr>
        <w:t>Hiểu về đối tượng Connection trong việc tạo, mở và đóng kết nối với cơ sở dữ liệu.</w:t>
      </w:r>
    </w:p>
    <w:p w:rsidR="005A7B36" w:rsidRPr="00B54D81" w:rsidRDefault="005A7B36" w:rsidP="005A7B36">
      <w:pPr>
        <w:numPr>
          <w:ilvl w:val="1"/>
          <w:numId w:val="2"/>
        </w:numPr>
        <w:spacing w:before="120" w:line="288" w:lineRule="auto"/>
        <w:jc w:val="both"/>
        <w:rPr>
          <w:szCs w:val="26"/>
          <w:lang w:val="sv-SE"/>
        </w:rPr>
      </w:pPr>
      <w:r w:rsidRPr="00B54D81">
        <w:rPr>
          <w:szCs w:val="26"/>
          <w:lang w:val="sv-SE"/>
        </w:rPr>
        <w:t>Vận dụng đối tượng Conection để mở và đóng kết nối với cơ sở dữ liệu.</w:t>
      </w:r>
    </w:p>
    <w:p w:rsidR="005A7B36" w:rsidRPr="00B54D81" w:rsidRDefault="005A7B36" w:rsidP="005A7B36">
      <w:pPr>
        <w:pStyle w:val="PlainText"/>
        <w:numPr>
          <w:ilvl w:val="0"/>
          <w:numId w:val="2"/>
        </w:numPr>
        <w:spacing w:before="120" w:after="60"/>
        <w:ind w:left="641" w:hanging="357"/>
        <w:rPr>
          <w:rFonts w:ascii="Times New Roman" w:hAnsi="Times New Roman"/>
          <w:b/>
          <w:sz w:val="26"/>
          <w:szCs w:val="26"/>
          <w:lang w:val="sv-SE"/>
        </w:rPr>
      </w:pPr>
      <w:r w:rsidRPr="00B54D81">
        <w:rPr>
          <w:rFonts w:ascii="Times New Roman" w:hAnsi="Times New Roman"/>
          <w:b/>
          <w:sz w:val="26"/>
          <w:szCs w:val="26"/>
          <w:lang w:val="sv-SE"/>
        </w:rPr>
        <w:t>Nội dung chương:</w:t>
      </w:r>
    </w:p>
    <w:p w:rsidR="005A7B36" w:rsidRPr="00B54D81" w:rsidRDefault="005A7B36" w:rsidP="005A7B36">
      <w:pPr>
        <w:pStyle w:val="PlainText"/>
        <w:spacing w:before="120" w:after="60" w:line="288" w:lineRule="auto"/>
        <w:ind w:left="720" w:hanging="74"/>
        <w:rPr>
          <w:rFonts w:ascii="Times New Roman" w:hAnsi="Times New Roman"/>
          <w:sz w:val="26"/>
          <w:szCs w:val="26"/>
          <w:lang w:val="sv-SE"/>
        </w:rPr>
      </w:pPr>
      <w:r w:rsidRPr="00B54D81">
        <w:rPr>
          <w:rFonts w:ascii="Times New Roman" w:hAnsi="Times New Roman"/>
          <w:sz w:val="26"/>
          <w:szCs w:val="26"/>
          <w:lang w:eastAsia="vi-VN"/>
        </w:rPr>
        <w:t>2.1. Giới thiệu đối tượng Connection</w:t>
      </w:r>
      <w:r w:rsidRPr="00B54D81">
        <w:rPr>
          <w:rFonts w:ascii="Times New Roman" w:hAnsi="Times New Roman"/>
          <w:sz w:val="26"/>
          <w:szCs w:val="26"/>
          <w:lang w:eastAsia="vi-VN"/>
        </w:rPr>
        <w:br/>
        <w:t>2.2. Khởi tạo đối tượng</w:t>
      </w:r>
      <w:r w:rsidRPr="00B54D81">
        <w:rPr>
          <w:rFonts w:ascii="Times New Roman" w:hAnsi="Times New Roman"/>
          <w:sz w:val="26"/>
          <w:szCs w:val="26"/>
          <w:lang w:eastAsia="vi-VN"/>
        </w:rPr>
        <w:br/>
        <w:t>2.2.1. Đối tượng SqlConnection</w:t>
      </w:r>
      <w:r w:rsidRPr="00B54D81">
        <w:rPr>
          <w:rFonts w:ascii="Times New Roman" w:hAnsi="Times New Roman"/>
          <w:sz w:val="26"/>
          <w:szCs w:val="26"/>
          <w:lang w:eastAsia="vi-VN"/>
        </w:rPr>
        <w:br/>
        <w:t>2.2.2. Đối tượng OracleConnection</w:t>
      </w:r>
      <w:r w:rsidRPr="00B54D81">
        <w:rPr>
          <w:rFonts w:ascii="Times New Roman" w:hAnsi="Times New Roman"/>
          <w:sz w:val="26"/>
          <w:szCs w:val="26"/>
          <w:lang w:eastAsia="vi-VN"/>
        </w:rPr>
        <w:br/>
        <w:t>2.2.3. Đối tượng OleDbConnection</w:t>
      </w:r>
      <w:r w:rsidRPr="00B54D81">
        <w:rPr>
          <w:rFonts w:ascii="Times New Roman" w:hAnsi="Times New Roman"/>
          <w:sz w:val="26"/>
          <w:szCs w:val="26"/>
          <w:lang w:eastAsia="vi-VN"/>
        </w:rPr>
        <w:br/>
        <w:t>2.3. Chuỗi kết nối cơ sở dữ liệu</w:t>
      </w:r>
      <w:r w:rsidRPr="00B54D81">
        <w:rPr>
          <w:rFonts w:ascii="Times New Roman" w:hAnsi="Times New Roman"/>
          <w:sz w:val="26"/>
          <w:szCs w:val="26"/>
          <w:lang w:eastAsia="vi-VN"/>
        </w:rPr>
        <w:br/>
        <w:t>2.3.1. Chuỗi kết nối cơ sở dữ liệu MS SQL Server</w:t>
      </w:r>
      <w:r w:rsidRPr="00B54D81">
        <w:rPr>
          <w:rFonts w:ascii="Times New Roman" w:hAnsi="Times New Roman"/>
          <w:sz w:val="26"/>
          <w:szCs w:val="26"/>
          <w:lang w:eastAsia="vi-VN"/>
        </w:rPr>
        <w:br/>
        <w:t>2.3.2. Chuỗi kết nối cơ sở dữ liệu Oracle</w:t>
      </w:r>
      <w:r w:rsidRPr="00B54D81">
        <w:rPr>
          <w:rFonts w:ascii="Times New Roman" w:hAnsi="Times New Roman"/>
          <w:sz w:val="26"/>
          <w:szCs w:val="26"/>
          <w:lang w:eastAsia="vi-VN"/>
        </w:rPr>
        <w:br/>
        <w:t>2.3.3. Chuỗi kết nối cơ sở dữ liệu Access</w:t>
      </w:r>
      <w:r w:rsidRPr="00B54D81">
        <w:rPr>
          <w:rFonts w:ascii="Times New Roman" w:hAnsi="Times New Roman"/>
          <w:sz w:val="26"/>
          <w:szCs w:val="26"/>
          <w:lang w:eastAsia="vi-VN"/>
        </w:rPr>
        <w:br/>
        <w:t>2.4. Đóng và mở kết nối</w:t>
      </w:r>
      <w:r w:rsidRPr="00B54D81">
        <w:rPr>
          <w:rFonts w:ascii="Times New Roman" w:hAnsi="Times New Roman"/>
          <w:sz w:val="26"/>
          <w:szCs w:val="26"/>
          <w:lang w:eastAsia="vi-VN"/>
        </w:rPr>
        <w:br/>
        <w:t>2.5. Connection Pooling</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3: </w:t>
      </w:r>
      <w:r w:rsidRPr="00B54D81">
        <w:rPr>
          <w:b/>
          <w:szCs w:val="26"/>
        </w:rPr>
        <w:t>ĐỐI TƯỢNG COMMAND</w:t>
      </w:r>
      <w:r w:rsidRPr="00B54D81">
        <w:rPr>
          <w:b/>
          <w:szCs w:val="26"/>
          <w:lang w:val="sv-SE"/>
        </w:rPr>
        <w:t xml:space="preserve">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Thời gian: 10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40" w:lineRule="auto"/>
        <w:ind w:left="568" w:hanging="284"/>
        <w:jc w:val="both"/>
        <w:rPr>
          <w:szCs w:val="26"/>
          <w:lang w:val="sv-SE"/>
        </w:rPr>
      </w:pPr>
      <w:r w:rsidRPr="00B54D81">
        <w:rPr>
          <w:szCs w:val="26"/>
          <w:lang w:val="sv-SE"/>
        </w:rPr>
        <w:lastRenderedPageBreak/>
        <w:t>Hiểu về đối tượng Command trong việc thực hiện các lệnh truy xuất dữ liệu của các bảng bao gồm các lệnh (select, insert, delete, update).</w:t>
      </w:r>
    </w:p>
    <w:p w:rsidR="005A7B36" w:rsidRPr="00B54D81" w:rsidRDefault="005A7B36" w:rsidP="005A7B36">
      <w:pPr>
        <w:numPr>
          <w:ilvl w:val="1"/>
          <w:numId w:val="2"/>
        </w:numPr>
        <w:tabs>
          <w:tab w:val="left" w:pos="600"/>
        </w:tabs>
        <w:spacing w:before="120" w:line="240" w:lineRule="auto"/>
        <w:ind w:left="568" w:hanging="284"/>
        <w:rPr>
          <w:szCs w:val="26"/>
          <w:lang w:val="vi-VN"/>
        </w:rPr>
      </w:pPr>
      <w:r w:rsidRPr="00B54D81">
        <w:rPr>
          <w:szCs w:val="26"/>
          <w:lang w:val="sv-SE"/>
        </w:rPr>
        <w:t>Thực hiện được việc truy xuất dữ liệu của các bảng thông qua đối tượng Command.</w:t>
      </w:r>
    </w:p>
    <w:p w:rsidR="005A7B36" w:rsidRPr="00B54D81" w:rsidRDefault="005A7B36" w:rsidP="005A7B36">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5A7B36" w:rsidRPr="00B54D81" w:rsidRDefault="005A7B36" w:rsidP="005A7B36">
      <w:pPr>
        <w:pStyle w:val="PlainText"/>
        <w:spacing w:before="120" w:after="60"/>
        <w:ind w:left="720"/>
        <w:rPr>
          <w:rFonts w:ascii="Times New Roman" w:hAnsi="Times New Roman"/>
          <w:sz w:val="26"/>
          <w:szCs w:val="26"/>
          <w:lang w:val="sv-SE"/>
        </w:rPr>
      </w:pPr>
      <w:r w:rsidRPr="00B54D81">
        <w:rPr>
          <w:rFonts w:ascii="Times New Roman" w:hAnsi="Times New Roman"/>
          <w:sz w:val="26"/>
          <w:szCs w:val="26"/>
          <w:lang w:val="vi-VN" w:eastAsia="vi-VN"/>
        </w:rPr>
        <w:t>3.1. Giới thiệu đối tượng Command</w:t>
      </w:r>
      <w:r w:rsidRPr="00B54D81">
        <w:rPr>
          <w:rFonts w:ascii="Times New Roman" w:hAnsi="Times New Roman"/>
          <w:sz w:val="26"/>
          <w:szCs w:val="26"/>
          <w:lang w:val="vi-VN" w:eastAsia="vi-VN"/>
        </w:rPr>
        <w:br/>
        <w:t>3.2. Khởi tạo đối tượng</w:t>
      </w:r>
      <w:r w:rsidRPr="00B54D81">
        <w:rPr>
          <w:rFonts w:ascii="Times New Roman" w:hAnsi="Times New Roman"/>
          <w:sz w:val="26"/>
          <w:szCs w:val="26"/>
          <w:lang w:val="vi-VN" w:eastAsia="vi-VN"/>
        </w:rPr>
        <w:br/>
        <w:t>3.2.1. Đối tượng SqlCommand</w:t>
      </w:r>
      <w:r w:rsidRPr="00B54D81">
        <w:rPr>
          <w:rFonts w:ascii="Times New Roman" w:hAnsi="Times New Roman"/>
          <w:sz w:val="26"/>
          <w:szCs w:val="26"/>
          <w:lang w:val="vi-VN" w:eastAsia="vi-VN"/>
        </w:rPr>
        <w:br/>
        <w:t>3.2.2. Đối tượng OracleCommand</w:t>
      </w:r>
      <w:r w:rsidRPr="00B54D81">
        <w:rPr>
          <w:rFonts w:ascii="Times New Roman" w:hAnsi="Times New Roman"/>
          <w:sz w:val="26"/>
          <w:szCs w:val="26"/>
          <w:lang w:val="vi-VN" w:eastAsia="vi-VN"/>
        </w:rPr>
        <w:br/>
        <w:t>3.2.3. Đối tượng OleDbCommand</w:t>
      </w:r>
      <w:r w:rsidRPr="00B54D81">
        <w:rPr>
          <w:rFonts w:ascii="Times New Roman" w:hAnsi="Times New Roman"/>
          <w:sz w:val="26"/>
          <w:szCs w:val="26"/>
          <w:lang w:val="vi-VN" w:eastAsia="vi-VN"/>
        </w:rPr>
        <w:br/>
        <w:t>3.3. Thực hiện đối tượng Command</w:t>
      </w:r>
      <w:r w:rsidRPr="00B54D81">
        <w:rPr>
          <w:rFonts w:ascii="Times New Roman" w:hAnsi="Times New Roman"/>
          <w:sz w:val="26"/>
          <w:szCs w:val="26"/>
          <w:lang w:val="vi-VN" w:eastAsia="vi-VN"/>
        </w:rPr>
        <w:br/>
        <w:t xml:space="preserve">3.4. </w:t>
      </w:r>
      <w:r w:rsidRPr="00B54D81">
        <w:rPr>
          <w:rFonts w:ascii="Times New Roman" w:hAnsi="Times New Roman"/>
          <w:sz w:val="26"/>
          <w:szCs w:val="26"/>
          <w:lang w:eastAsia="vi-VN"/>
        </w:rPr>
        <w:t>Truyền tham số bằng đối tượng Parameters</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4: ĐỐI TƯỢNG DATAREADER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Thời gian: 8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40" w:lineRule="auto"/>
        <w:jc w:val="both"/>
        <w:rPr>
          <w:szCs w:val="26"/>
          <w:lang w:val="sv-SE"/>
        </w:rPr>
      </w:pPr>
      <w:r w:rsidRPr="00B54D81">
        <w:rPr>
          <w:szCs w:val="26"/>
          <w:lang w:val="sv-SE"/>
        </w:rPr>
        <w:t>Sử dụng được DataReader để đọc dữ liệu của các bảng trong cơ sở dữ liệu.</w:t>
      </w:r>
    </w:p>
    <w:p w:rsidR="005A7B36" w:rsidRPr="00B54D81" w:rsidRDefault="005A7B36" w:rsidP="005A7B36">
      <w:pPr>
        <w:pStyle w:val="PlainText"/>
        <w:spacing w:before="120" w:after="60"/>
        <w:ind w:firstLine="284"/>
        <w:jc w:val="both"/>
        <w:rPr>
          <w:rFonts w:ascii="Times New Roman" w:hAnsi="Times New Roman"/>
          <w:sz w:val="26"/>
          <w:szCs w:val="26"/>
          <w:lang w:val="sv-SE"/>
        </w:rPr>
      </w:pPr>
      <w:r w:rsidRPr="00B54D81">
        <w:rPr>
          <w:rFonts w:ascii="Times New Roman" w:hAnsi="Times New Roman"/>
          <w:b/>
          <w:sz w:val="26"/>
          <w:szCs w:val="26"/>
          <w:lang w:val="sv-SE"/>
        </w:rPr>
        <w:t>2. Nội dung chương:</w:t>
      </w:r>
    </w:p>
    <w:p w:rsidR="005A7B36" w:rsidRPr="00B54D81" w:rsidRDefault="005A7B36" w:rsidP="005A7B36">
      <w:pPr>
        <w:spacing w:before="120" w:line="240" w:lineRule="auto"/>
        <w:ind w:firstLine="720"/>
        <w:jc w:val="both"/>
        <w:rPr>
          <w:szCs w:val="26"/>
          <w:lang w:val="sv-SE"/>
        </w:rPr>
      </w:pPr>
      <w:r w:rsidRPr="00B54D81">
        <w:rPr>
          <w:szCs w:val="26"/>
          <w:lang w:val="sv-SE"/>
        </w:rPr>
        <w:t>4.1. Khái niệm đối tượng DataReader.</w:t>
      </w:r>
    </w:p>
    <w:p w:rsidR="005A7B36" w:rsidRPr="00B54D81" w:rsidRDefault="005A7B36" w:rsidP="005A7B36">
      <w:pPr>
        <w:spacing w:before="120" w:line="240" w:lineRule="auto"/>
        <w:ind w:firstLine="720"/>
        <w:jc w:val="both"/>
        <w:rPr>
          <w:szCs w:val="26"/>
          <w:lang w:val="sv-SE"/>
        </w:rPr>
      </w:pPr>
      <w:r w:rsidRPr="00B54D81">
        <w:rPr>
          <w:szCs w:val="26"/>
          <w:lang w:val="sv-SE"/>
        </w:rPr>
        <w:t>4.2. Nhận kết quả trả về từ đối tượng Command</w:t>
      </w:r>
    </w:p>
    <w:p w:rsidR="005A7B36" w:rsidRPr="00B54D81" w:rsidRDefault="005A7B36" w:rsidP="005A7B36">
      <w:pPr>
        <w:spacing w:before="120" w:line="240" w:lineRule="auto"/>
        <w:ind w:firstLine="720"/>
        <w:jc w:val="both"/>
        <w:rPr>
          <w:szCs w:val="26"/>
          <w:lang w:val="sv-SE"/>
        </w:rPr>
      </w:pPr>
      <w:r w:rsidRPr="00B54D81">
        <w:rPr>
          <w:szCs w:val="26"/>
          <w:lang w:val="sv-SE"/>
        </w:rPr>
        <w:t>4.3. Xử lý kết quả trả về</w:t>
      </w:r>
    </w:p>
    <w:p w:rsidR="005A7B36" w:rsidRPr="00B54D81" w:rsidRDefault="005A7B36" w:rsidP="005A7B36">
      <w:pPr>
        <w:spacing w:before="120" w:line="240" w:lineRule="auto"/>
        <w:ind w:firstLine="720"/>
        <w:jc w:val="both"/>
        <w:rPr>
          <w:szCs w:val="26"/>
          <w:lang w:val="sv-SE"/>
        </w:rPr>
      </w:pPr>
      <w:r w:rsidRPr="00B54D81">
        <w:rPr>
          <w:szCs w:val="26"/>
          <w:lang w:val="sv-SE"/>
        </w:rPr>
        <w:t>4.3.1. Lấy giá trị của các cột trong kết quả trả về</w:t>
      </w:r>
    </w:p>
    <w:p w:rsidR="005A7B36" w:rsidRPr="00B54D81" w:rsidRDefault="005A7B36" w:rsidP="005A7B36">
      <w:pPr>
        <w:spacing w:before="120" w:line="240" w:lineRule="auto"/>
        <w:ind w:firstLine="720"/>
        <w:jc w:val="both"/>
        <w:rPr>
          <w:szCs w:val="26"/>
          <w:lang w:val="sv-SE"/>
        </w:rPr>
      </w:pPr>
      <w:r w:rsidRPr="00B54D81">
        <w:rPr>
          <w:szCs w:val="26"/>
          <w:lang w:val="sv-SE"/>
        </w:rPr>
        <w:t>4.3.2. Lấy thông tin của các cột trong kết quả trả về</w:t>
      </w:r>
    </w:p>
    <w:p w:rsidR="005A7B36" w:rsidRPr="00B54D81" w:rsidRDefault="005A7B36" w:rsidP="005A7B36">
      <w:pPr>
        <w:spacing w:before="120" w:line="240" w:lineRule="auto"/>
        <w:ind w:firstLine="720"/>
        <w:jc w:val="both"/>
        <w:rPr>
          <w:szCs w:val="26"/>
          <w:lang w:val="sv-SE"/>
        </w:rPr>
      </w:pPr>
      <w:r w:rsidRPr="00B54D81">
        <w:rPr>
          <w:szCs w:val="26"/>
          <w:lang w:val="sv-SE"/>
        </w:rPr>
        <w:t>4.3.3. Lấy thông tin bảng trong kết quả trả về</w:t>
      </w:r>
    </w:p>
    <w:p w:rsidR="005A7B36" w:rsidRPr="00B54D81" w:rsidRDefault="005A7B36" w:rsidP="005A7B36">
      <w:pPr>
        <w:spacing w:before="120" w:line="240" w:lineRule="auto"/>
        <w:ind w:firstLine="720"/>
        <w:jc w:val="both"/>
        <w:rPr>
          <w:szCs w:val="26"/>
          <w:lang w:val="sv-SE"/>
        </w:rPr>
      </w:pPr>
      <w:r w:rsidRPr="00B54D81">
        <w:rPr>
          <w:szCs w:val="26"/>
          <w:lang w:val="sv-SE"/>
        </w:rPr>
        <w:t>4.4. Xử lý kết quả trả về từ nhiều câu truy vấn</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Chương 5: ĐỐI TƯỢNG DATAADAPTER VÀ DATASET </w:t>
      </w:r>
      <w:r w:rsidRPr="00B54D81">
        <w:rPr>
          <w:b/>
          <w:szCs w:val="26"/>
          <w:lang w:val="sv-SE"/>
        </w:rPr>
        <w:tab/>
        <w:t xml:space="preserve"> </w:t>
      </w:r>
      <w:r w:rsidRPr="00B54D81">
        <w:rPr>
          <w:b/>
          <w:iCs/>
          <w:szCs w:val="26"/>
          <w:lang w:val="pt-BR"/>
        </w:rPr>
        <w:t>Thời gian: 11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spacing w:before="120" w:line="240" w:lineRule="auto"/>
        <w:ind w:left="568" w:hanging="284"/>
        <w:jc w:val="both"/>
        <w:rPr>
          <w:szCs w:val="26"/>
          <w:lang w:val="sv-SE"/>
        </w:rPr>
      </w:pPr>
      <w:r w:rsidRPr="00B54D81">
        <w:rPr>
          <w:szCs w:val="26"/>
          <w:lang w:val="sv-SE"/>
        </w:rPr>
        <w:t>Hiểu và phân biệt được sự khác nhau giữa DataReader và DataSet.</w:t>
      </w:r>
    </w:p>
    <w:p w:rsidR="005A7B36" w:rsidRPr="00B54D81" w:rsidRDefault="005A7B36" w:rsidP="005A7B36">
      <w:pPr>
        <w:numPr>
          <w:ilvl w:val="1"/>
          <w:numId w:val="2"/>
        </w:numPr>
        <w:spacing w:before="120" w:line="240" w:lineRule="auto"/>
        <w:ind w:left="568" w:hanging="284"/>
        <w:jc w:val="both"/>
        <w:rPr>
          <w:szCs w:val="26"/>
          <w:lang w:val="sv-SE"/>
        </w:rPr>
      </w:pPr>
      <w:r w:rsidRPr="00B54D81">
        <w:rPr>
          <w:szCs w:val="26"/>
          <w:lang w:val="sv-SE"/>
        </w:rPr>
        <w:t>Sử dụng DataAdapter tạo cầu nối giữa DataSource với DataSet.</w:t>
      </w:r>
    </w:p>
    <w:p w:rsidR="005A7B36" w:rsidRPr="00B54D81" w:rsidRDefault="005A7B36" w:rsidP="005A7B36">
      <w:pPr>
        <w:numPr>
          <w:ilvl w:val="1"/>
          <w:numId w:val="2"/>
        </w:numPr>
        <w:spacing w:before="120" w:line="240" w:lineRule="auto"/>
        <w:ind w:left="568" w:hanging="284"/>
        <w:jc w:val="both"/>
        <w:rPr>
          <w:szCs w:val="26"/>
          <w:lang w:val="sv-SE"/>
        </w:rPr>
      </w:pPr>
      <w:r w:rsidRPr="00B54D81">
        <w:rPr>
          <w:szCs w:val="26"/>
          <w:lang w:val="sv-SE"/>
        </w:rPr>
        <w:t>Sử dụng được DataSet để lấy dữ liệu của các bảng, chỉnh sửa lại dữ liệu và cập nhật lại vào trong cơ sở dữ liệu.</w:t>
      </w:r>
    </w:p>
    <w:p w:rsidR="005A7B36" w:rsidRPr="00B54D81" w:rsidRDefault="005A7B36" w:rsidP="005A7B36">
      <w:pPr>
        <w:pStyle w:val="PlainText"/>
        <w:spacing w:before="120" w:after="60"/>
        <w:ind w:firstLine="284"/>
        <w:jc w:val="both"/>
        <w:rPr>
          <w:rFonts w:ascii="Times New Roman" w:hAnsi="Times New Roman"/>
          <w:sz w:val="26"/>
          <w:szCs w:val="26"/>
          <w:lang w:val="sv-SE"/>
        </w:rPr>
      </w:pPr>
      <w:r w:rsidRPr="00B54D81">
        <w:rPr>
          <w:rFonts w:ascii="Times New Roman" w:hAnsi="Times New Roman"/>
          <w:b/>
          <w:sz w:val="26"/>
          <w:szCs w:val="26"/>
          <w:lang w:val="sv-SE"/>
        </w:rPr>
        <w:t>2. Nội dung chương:</w:t>
      </w:r>
    </w:p>
    <w:p w:rsidR="005A7B36" w:rsidRPr="00B54D81" w:rsidRDefault="005A7B36" w:rsidP="005A7B36">
      <w:pPr>
        <w:spacing w:before="120" w:line="240" w:lineRule="auto"/>
        <w:ind w:firstLine="720"/>
        <w:jc w:val="both"/>
        <w:rPr>
          <w:szCs w:val="26"/>
          <w:lang w:val="sv-SE"/>
        </w:rPr>
      </w:pPr>
      <w:r w:rsidRPr="00B54D81">
        <w:rPr>
          <w:szCs w:val="26"/>
          <w:lang w:val="sv-SE"/>
        </w:rPr>
        <w:t>5.1. Khái niệm đối tượng DataAdapter</w:t>
      </w:r>
    </w:p>
    <w:p w:rsidR="005A7B36" w:rsidRPr="00B54D81" w:rsidRDefault="005A7B36" w:rsidP="005A7B36">
      <w:pPr>
        <w:spacing w:before="120" w:line="240" w:lineRule="auto"/>
        <w:ind w:firstLine="720"/>
        <w:jc w:val="both"/>
        <w:rPr>
          <w:szCs w:val="26"/>
          <w:lang w:val="sv-SE"/>
        </w:rPr>
      </w:pPr>
      <w:r w:rsidRPr="00B54D81">
        <w:rPr>
          <w:szCs w:val="26"/>
          <w:lang w:val="sv-SE"/>
        </w:rPr>
        <w:t>5.2. Khởi tạo đối tượng DataAdapter</w:t>
      </w:r>
    </w:p>
    <w:p w:rsidR="005A7B36" w:rsidRPr="00B54D81" w:rsidRDefault="005A7B36" w:rsidP="005A7B36">
      <w:pPr>
        <w:spacing w:before="120" w:line="240" w:lineRule="auto"/>
        <w:ind w:firstLine="720"/>
        <w:jc w:val="both"/>
        <w:rPr>
          <w:szCs w:val="26"/>
          <w:lang w:val="sv-SE"/>
        </w:rPr>
      </w:pPr>
      <w:r w:rsidRPr="00B54D81">
        <w:rPr>
          <w:szCs w:val="26"/>
          <w:lang w:val="sv-SE"/>
        </w:rPr>
        <w:t>5.3. Khái niệm đối tượng DataSet, DataTable, DataColumn, DataRow</w:t>
      </w:r>
    </w:p>
    <w:p w:rsidR="005A7B36" w:rsidRPr="00B54D81" w:rsidRDefault="005A7B36" w:rsidP="005A7B36">
      <w:pPr>
        <w:spacing w:before="120" w:line="240" w:lineRule="auto"/>
        <w:ind w:firstLine="720"/>
        <w:jc w:val="both"/>
        <w:rPr>
          <w:szCs w:val="26"/>
          <w:lang w:val="sv-SE"/>
        </w:rPr>
      </w:pPr>
      <w:r w:rsidRPr="00B54D81">
        <w:rPr>
          <w:szCs w:val="26"/>
          <w:lang w:val="sv-SE"/>
        </w:rPr>
        <w:t>5.4. Sử dụng DataSet để nhận giá trị trả về từ DataAdapter</w:t>
      </w:r>
    </w:p>
    <w:p w:rsidR="005A7B36" w:rsidRDefault="005A7B36" w:rsidP="005A7B36">
      <w:pPr>
        <w:spacing w:before="120" w:line="240" w:lineRule="auto"/>
        <w:ind w:firstLine="720"/>
        <w:jc w:val="both"/>
        <w:rPr>
          <w:szCs w:val="26"/>
          <w:lang w:val="sv-SE"/>
        </w:rPr>
      </w:pPr>
      <w:r w:rsidRPr="00B54D81">
        <w:rPr>
          <w:szCs w:val="26"/>
          <w:lang w:val="sv-SE"/>
        </w:rPr>
        <w:lastRenderedPageBreak/>
        <w:t>5.5. Cập nhật những thay đổi vào cơ sở dữ liệu</w:t>
      </w:r>
    </w:p>
    <w:p w:rsidR="0013621E" w:rsidRPr="00B54D81" w:rsidRDefault="0013621E" w:rsidP="0013621E">
      <w:pPr>
        <w:tabs>
          <w:tab w:val="left" w:pos="5670"/>
        </w:tabs>
        <w:spacing w:before="120" w:line="240" w:lineRule="auto"/>
        <w:jc w:val="both"/>
        <w:rPr>
          <w:szCs w:val="26"/>
          <w:lang w:val="pt-BR"/>
        </w:rPr>
      </w:pPr>
      <w:r>
        <w:rPr>
          <w:b/>
          <w:szCs w:val="26"/>
          <w:lang w:val="sv-SE"/>
        </w:rPr>
        <w:t>Chương 6</w:t>
      </w:r>
      <w:r w:rsidRPr="00B54D81">
        <w:rPr>
          <w:b/>
          <w:szCs w:val="26"/>
          <w:lang w:val="sv-SE"/>
        </w:rPr>
        <w:t xml:space="preserve">: CRYSTAL REPORT VÀ LINKQ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Thời gian: 4 giờ</w:t>
      </w:r>
    </w:p>
    <w:p w:rsidR="0013621E" w:rsidRPr="00B54D81" w:rsidRDefault="0013621E" w:rsidP="0013621E">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13621E" w:rsidRPr="00B54D81" w:rsidRDefault="0013621E" w:rsidP="0013621E">
      <w:pPr>
        <w:numPr>
          <w:ilvl w:val="1"/>
          <w:numId w:val="2"/>
        </w:numPr>
        <w:spacing w:before="120" w:line="240" w:lineRule="auto"/>
        <w:ind w:left="568" w:hanging="284"/>
        <w:jc w:val="both"/>
        <w:rPr>
          <w:szCs w:val="26"/>
          <w:lang w:val="sv-SE"/>
        </w:rPr>
      </w:pPr>
      <w:r w:rsidRPr="00B54D81">
        <w:rPr>
          <w:szCs w:val="26"/>
          <w:lang w:val="sv-SE"/>
        </w:rPr>
        <w:t>Sử dụng Crystal Report để tạo báo biểu cho ứng dụng phân mềm.</w:t>
      </w:r>
    </w:p>
    <w:p w:rsidR="0013621E" w:rsidRPr="00B54D81" w:rsidRDefault="0013621E" w:rsidP="0013621E">
      <w:pPr>
        <w:numPr>
          <w:ilvl w:val="1"/>
          <w:numId w:val="2"/>
        </w:numPr>
        <w:spacing w:before="120" w:line="240" w:lineRule="auto"/>
        <w:ind w:left="568" w:hanging="284"/>
        <w:jc w:val="both"/>
        <w:rPr>
          <w:szCs w:val="26"/>
          <w:lang w:val="sv-SE"/>
        </w:rPr>
      </w:pPr>
      <w:r w:rsidRPr="00B54D81">
        <w:rPr>
          <w:szCs w:val="26"/>
          <w:lang w:val="sv-SE"/>
        </w:rPr>
        <w:t>Sử dụng LinkQ để truy xuất trực tiếp cơ sở sử liệu.</w:t>
      </w:r>
    </w:p>
    <w:p w:rsidR="0013621E" w:rsidRPr="00B54D81" w:rsidRDefault="0013621E" w:rsidP="0013621E">
      <w:pPr>
        <w:pStyle w:val="PlainText"/>
        <w:spacing w:before="120" w:after="60"/>
        <w:ind w:firstLine="284"/>
        <w:jc w:val="both"/>
        <w:rPr>
          <w:rFonts w:ascii="Times New Roman" w:hAnsi="Times New Roman"/>
          <w:sz w:val="26"/>
          <w:szCs w:val="26"/>
          <w:lang w:val="sv-SE"/>
        </w:rPr>
      </w:pPr>
      <w:r w:rsidRPr="00B54D81">
        <w:rPr>
          <w:rFonts w:ascii="Times New Roman" w:hAnsi="Times New Roman"/>
          <w:b/>
          <w:sz w:val="26"/>
          <w:szCs w:val="26"/>
          <w:lang w:val="sv-SE"/>
        </w:rPr>
        <w:t>2. Nội dung chương:</w:t>
      </w:r>
    </w:p>
    <w:p w:rsidR="0013621E" w:rsidRPr="00B54D81" w:rsidRDefault="0013621E" w:rsidP="0013621E">
      <w:pPr>
        <w:spacing w:before="120" w:line="240" w:lineRule="auto"/>
        <w:ind w:firstLine="720"/>
        <w:jc w:val="both"/>
        <w:rPr>
          <w:szCs w:val="26"/>
          <w:lang w:val="sv-SE"/>
        </w:rPr>
      </w:pPr>
      <w:r>
        <w:rPr>
          <w:szCs w:val="26"/>
          <w:lang w:val="sv-SE"/>
        </w:rPr>
        <w:t>6</w:t>
      </w:r>
      <w:r w:rsidRPr="00B54D81">
        <w:rPr>
          <w:szCs w:val="26"/>
          <w:lang w:val="sv-SE"/>
        </w:rPr>
        <w:t>.1. Giới thiệu Crystal Report</w:t>
      </w:r>
    </w:p>
    <w:p w:rsidR="0013621E" w:rsidRPr="00B54D81" w:rsidRDefault="0013621E" w:rsidP="0013621E">
      <w:pPr>
        <w:spacing w:before="120" w:line="240" w:lineRule="auto"/>
        <w:ind w:firstLine="720"/>
        <w:jc w:val="both"/>
        <w:rPr>
          <w:szCs w:val="26"/>
          <w:lang w:val="sv-SE"/>
        </w:rPr>
      </w:pPr>
      <w:r>
        <w:rPr>
          <w:szCs w:val="26"/>
          <w:lang w:val="sv-SE"/>
        </w:rPr>
        <w:t>6</w:t>
      </w:r>
      <w:r w:rsidRPr="00B54D81">
        <w:rPr>
          <w:szCs w:val="26"/>
          <w:lang w:val="sv-SE"/>
        </w:rPr>
        <w:t>.2. Giới thiệu LINQ</w:t>
      </w:r>
    </w:p>
    <w:p w:rsidR="0013621E" w:rsidRPr="00B54D81" w:rsidRDefault="0013621E" w:rsidP="0013621E">
      <w:pPr>
        <w:spacing w:before="120" w:line="240" w:lineRule="auto"/>
        <w:ind w:firstLine="720"/>
        <w:jc w:val="both"/>
        <w:rPr>
          <w:szCs w:val="26"/>
          <w:lang w:val="sv-SE"/>
        </w:rPr>
      </w:pPr>
      <w:r>
        <w:rPr>
          <w:szCs w:val="26"/>
          <w:lang w:val="sv-SE"/>
        </w:rPr>
        <w:t>6</w:t>
      </w:r>
      <w:r w:rsidRPr="00B54D81">
        <w:rPr>
          <w:szCs w:val="26"/>
          <w:lang w:val="sv-SE"/>
        </w:rPr>
        <w:t>.3. Kiến trúc LINQ</w:t>
      </w:r>
    </w:p>
    <w:p w:rsidR="0013621E" w:rsidRPr="00B54D81" w:rsidRDefault="0013621E" w:rsidP="0013621E">
      <w:pPr>
        <w:spacing w:before="120" w:line="240" w:lineRule="auto"/>
        <w:ind w:firstLine="720"/>
        <w:jc w:val="both"/>
        <w:rPr>
          <w:szCs w:val="26"/>
          <w:lang w:val="sv-SE"/>
        </w:rPr>
      </w:pPr>
      <w:r>
        <w:rPr>
          <w:szCs w:val="26"/>
          <w:lang w:val="sv-SE"/>
        </w:rPr>
        <w:t>6</w:t>
      </w:r>
      <w:r w:rsidRPr="00B54D81">
        <w:rPr>
          <w:szCs w:val="26"/>
          <w:lang w:val="sv-SE"/>
        </w:rPr>
        <w:t>.4. Sử dụng LINQ với Object</w:t>
      </w:r>
    </w:p>
    <w:p w:rsidR="0013621E" w:rsidRPr="00B54D81" w:rsidRDefault="0013621E" w:rsidP="0013621E">
      <w:pPr>
        <w:spacing w:before="120" w:line="240" w:lineRule="auto"/>
        <w:ind w:firstLine="720"/>
        <w:jc w:val="both"/>
        <w:rPr>
          <w:szCs w:val="26"/>
          <w:lang w:val="sv-SE"/>
        </w:rPr>
      </w:pPr>
      <w:r>
        <w:rPr>
          <w:szCs w:val="26"/>
          <w:lang w:val="sv-SE"/>
        </w:rPr>
        <w:t>6</w:t>
      </w:r>
      <w:r w:rsidRPr="00B54D81">
        <w:rPr>
          <w:szCs w:val="26"/>
          <w:lang w:val="sv-SE"/>
        </w:rPr>
        <w:t>.5. Sử dụng LINQ với ADO.NET</w:t>
      </w:r>
    </w:p>
    <w:p w:rsidR="005A7B36" w:rsidRPr="00B54D81" w:rsidRDefault="0013621E" w:rsidP="005A7B36">
      <w:pPr>
        <w:tabs>
          <w:tab w:val="left" w:pos="5670"/>
        </w:tabs>
        <w:spacing w:before="120" w:line="240" w:lineRule="auto"/>
        <w:jc w:val="both"/>
        <w:rPr>
          <w:szCs w:val="26"/>
          <w:lang w:val="pt-BR"/>
        </w:rPr>
      </w:pPr>
      <w:r>
        <w:rPr>
          <w:b/>
          <w:szCs w:val="26"/>
          <w:lang w:val="sv-SE"/>
        </w:rPr>
        <w:t>Chương 7</w:t>
      </w:r>
      <w:r w:rsidR="005A7B36" w:rsidRPr="00B54D81">
        <w:rPr>
          <w:b/>
          <w:szCs w:val="26"/>
          <w:lang w:val="sv-SE"/>
        </w:rPr>
        <w:t xml:space="preserve">: MÔ HÌNH MVC </w:t>
      </w:r>
      <w:r w:rsidR="005A7B36" w:rsidRPr="00B54D81">
        <w:rPr>
          <w:b/>
          <w:szCs w:val="26"/>
          <w:lang w:val="sv-SE"/>
        </w:rPr>
        <w:tab/>
      </w:r>
      <w:r w:rsidR="005A7B36" w:rsidRPr="00B54D81">
        <w:rPr>
          <w:b/>
          <w:szCs w:val="26"/>
          <w:lang w:val="sv-SE"/>
        </w:rPr>
        <w:tab/>
      </w:r>
      <w:r w:rsidR="005A7B36" w:rsidRPr="00B54D81">
        <w:rPr>
          <w:b/>
          <w:szCs w:val="26"/>
          <w:lang w:val="sv-SE"/>
        </w:rPr>
        <w:tab/>
      </w:r>
      <w:r w:rsidR="005A7B36" w:rsidRPr="00B54D81">
        <w:rPr>
          <w:b/>
          <w:szCs w:val="26"/>
          <w:lang w:val="sv-SE"/>
        </w:rPr>
        <w:tab/>
      </w:r>
      <w:r w:rsidR="005A7B36" w:rsidRPr="00B54D81">
        <w:rPr>
          <w:b/>
          <w:iCs/>
          <w:szCs w:val="26"/>
          <w:lang w:val="pt-BR"/>
        </w:rPr>
        <w:t>Thời gian: 4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numPr>
          <w:ilvl w:val="1"/>
          <w:numId w:val="2"/>
        </w:numPr>
        <w:tabs>
          <w:tab w:val="left" w:pos="600"/>
        </w:tabs>
        <w:spacing w:before="120" w:line="240" w:lineRule="auto"/>
        <w:ind w:left="568" w:hanging="284"/>
        <w:rPr>
          <w:szCs w:val="26"/>
          <w:lang w:val="vi-VN"/>
        </w:rPr>
      </w:pPr>
      <w:r w:rsidRPr="00B54D81">
        <w:rPr>
          <w:szCs w:val="26"/>
          <w:lang w:val="sv-SE"/>
        </w:rPr>
        <w:t>Hiểu được cách thức hoạt động của mô hình MVC.</w:t>
      </w:r>
    </w:p>
    <w:p w:rsidR="005A7B36" w:rsidRPr="00B54D81" w:rsidRDefault="005A7B36" w:rsidP="005A7B36">
      <w:pPr>
        <w:numPr>
          <w:ilvl w:val="1"/>
          <w:numId w:val="2"/>
        </w:numPr>
        <w:tabs>
          <w:tab w:val="left" w:pos="600"/>
        </w:tabs>
        <w:spacing w:before="120" w:line="240" w:lineRule="auto"/>
        <w:ind w:left="568" w:hanging="284"/>
        <w:rPr>
          <w:szCs w:val="26"/>
          <w:lang w:val="vi-VN"/>
        </w:rPr>
      </w:pPr>
      <w:r w:rsidRPr="00B54D81">
        <w:rPr>
          <w:szCs w:val="26"/>
          <w:lang w:val="vi-VN"/>
        </w:rPr>
        <w:t>Vận dụng mô hình MVC để phát triển và xây dựng ứng dụng phần mềm theo mô hình này.</w:t>
      </w:r>
    </w:p>
    <w:p w:rsidR="005A7B36" w:rsidRPr="00B54D81" w:rsidRDefault="005A7B36" w:rsidP="005A7B36">
      <w:pPr>
        <w:spacing w:before="120" w:line="240" w:lineRule="auto"/>
        <w:ind w:firstLine="284"/>
        <w:jc w:val="both"/>
        <w:rPr>
          <w:szCs w:val="26"/>
          <w:lang w:val="sv-SE"/>
        </w:rPr>
      </w:pPr>
      <w:r w:rsidRPr="00B54D81">
        <w:rPr>
          <w:b/>
          <w:szCs w:val="26"/>
          <w:lang w:val="sv-SE"/>
        </w:rPr>
        <w:t>2. Nội dung chương:</w:t>
      </w:r>
    </w:p>
    <w:p w:rsidR="005A7B36" w:rsidRPr="00B54D81" w:rsidRDefault="0013621E" w:rsidP="005A7B36">
      <w:pPr>
        <w:spacing w:before="120" w:line="240" w:lineRule="auto"/>
        <w:ind w:firstLine="720"/>
        <w:jc w:val="both"/>
        <w:rPr>
          <w:szCs w:val="26"/>
          <w:lang w:val="sv-SE"/>
        </w:rPr>
      </w:pPr>
      <w:r>
        <w:rPr>
          <w:szCs w:val="26"/>
          <w:lang w:val="sv-SE"/>
        </w:rPr>
        <w:t>7</w:t>
      </w:r>
      <w:r w:rsidR="005A7B36" w:rsidRPr="00B54D81">
        <w:rPr>
          <w:szCs w:val="26"/>
          <w:lang w:val="sv-SE"/>
        </w:rPr>
        <w:t>.1. Giới thiệu mô hình MVC</w:t>
      </w:r>
    </w:p>
    <w:p w:rsidR="005A7B36" w:rsidRPr="00B54D81" w:rsidRDefault="0013621E" w:rsidP="005A7B36">
      <w:pPr>
        <w:spacing w:before="120" w:line="240" w:lineRule="auto"/>
        <w:ind w:firstLine="720"/>
        <w:jc w:val="both"/>
        <w:rPr>
          <w:szCs w:val="26"/>
          <w:lang w:val="sv-SE"/>
        </w:rPr>
      </w:pPr>
      <w:r>
        <w:rPr>
          <w:szCs w:val="26"/>
          <w:lang w:val="sv-SE"/>
        </w:rPr>
        <w:t>7</w:t>
      </w:r>
      <w:r w:rsidR="005A7B36" w:rsidRPr="00B54D81">
        <w:rPr>
          <w:szCs w:val="26"/>
          <w:lang w:val="sv-SE"/>
        </w:rPr>
        <w:t>.2. Kiến trúc mô hình MVC</w:t>
      </w:r>
    </w:p>
    <w:p w:rsidR="005A7B36" w:rsidRPr="00B54D81" w:rsidRDefault="0013621E" w:rsidP="005A7B36">
      <w:pPr>
        <w:spacing w:before="120" w:line="240" w:lineRule="auto"/>
        <w:ind w:firstLine="720"/>
        <w:jc w:val="both"/>
        <w:rPr>
          <w:szCs w:val="26"/>
          <w:lang w:val="sv-SE"/>
        </w:rPr>
      </w:pPr>
      <w:r>
        <w:rPr>
          <w:szCs w:val="26"/>
          <w:lang w:val="sv-SE"/>
        </w:rPr>
        <w:t>7</w:t>
      </w:r>
      <w:r w:rsidR="005A7B36" w:rsidRPr="00B54D81">
        <w:rPr>
          <w:szCs w:val="26"/>
          <w:lang w:val="sv-SE"/>
        </w:rPr>
        <w:t>.3. Lớp Models</w:t>
      </w:r>
    </w:p>
    <w:p w:rsidR="005A7B36" w:rsidRPr="00B54D81" w:rsidRDefault="0013621E" w:rsidP="005A7B36">
      <w:pPr>
        <w:spacing w:before="120" w:line="240" w:lineRule="auto"/>
        <w:ind w:firstLine="720"/>
        <w:jc w:val="both"/>
        <w:rPr>
          <w:szCs w:val="26"/>
          <w:lang w:val="sv-SE"/>
        </w:rPr>
      </w:pPr>
      <w:r>
        <w:rPr>
          <w:szCs w:val="26"/>
          <w:lang w:val="sv-SE"/>
        </w:rPr>
        <w:t>7</w:t>
      </w:r>
      <w:r w:rsidR="005A7B36" w:rsidRPr="00B54D81">
        <w:rPr>
          <w:szCs w:val="26"/>
          <w:lang w:val="sv-SE"/>
        </w:rPr>
        <w:t>.4. Lớp Controls</w:t>
      </w:r>
    </w:p>
    <w:p w:rsidR="005A7B36" w:rsidRPr="00B54D81" w:rsidRDefault="0013621E" w:rsidP="005A7B36">
      <w:pPr>
        <w:spacing w:before="120" w:line="240" w:lineRule="auto"/>
        <w:ind w:firstLine="720"/>
        <w:jc w:val="both"/>
        <w:rPr>
          <w:szCs w:val="26"/>
          <w:lang w:val="sv-SE"/>
        </w:rPr>
      </w:pPr>
      <w:r>
        <w:rPr>
          <w:szCs w:val="26"/>
          <w:lang w:val="sv-SE"/>
        </w:rPr>
        <w:t>7</w:t>
      </w:r>
      <w:r w:rsidR="005A7B36" w:rsidRPr="00B54D81">
        <w:rPr>
          <w:szCs w:val="26"/>
          <w:lang w:val="sv-SE"/>
        </w:rPr>
        <w:t>.5. Lớp Views</w:t>
      </w:r>
    </w:p>
    <w:p w:rsidR="005A7B36" w:rsidRPr="00B54D81" w:rsidRDefault="005A7B36" w:rsidP="005A7B36">
      <w:pPr>
        <w:tabs>
          <w:tab w:val="left" w:pos="5670"/>
        </w:tabs>
        <w:spacing w:before="120" w:line="240" w:lineRule="auto"/>
        <w:jc w:val="both"/>
        <w:rPr>
          <w:szCs w:val="26"/>
          <w:lang w:val="pt-BR"/>
        </w:rPr>
      </w:pPr>
      <w:r w:rsidRPr="00B54D81">
        <w:rPr>
          <w:b/>
          <w:szCs w:val="26"/>
          <w:lang w:val="sv-SE"/>
        </w:rPr>
        <w:t xml:space="preserve">Ôn tập kết thúc môn học  </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Thời gian: 3 giờ</w:t>
      </w:r>
    </w:p>
    <w:p w:rsidR="005A7B36" w:rsidRPr="00B54D81" w:rsidRDefault="005A7B36" w:rsidP="005A7B36">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SV:</w:t>
      </w:r>
    </w:p>
    <w:p w:rsidR="005A7B36" w:rsidRPr="00B54D81" w:rsidRDefault="005A7B36" w:rsidP="005A7B36">
      <w:pPr>
        <w:spacing w:before="120" w:line="240" w:lineRule="auto"/>
        <w:ind w:firstLine="284"/>
        <w:jc w:val="both"/>
        <w:rPr>
          <w:iCs/>
          <w:szCs w:val="26"/>
          <w:lang w:val="sv-SE"/>
        </w:rPr>
      </w:pPr>
      <w:r w:rsidRPr="00B54D81">
        <w:rPr>
          <w:iCs/>
          <w:szCs w:val="26"/>
          <w:lang w:val="sv-SE"/>
        </w:rPr>
        <w:t>- Hệ thống và củng cố lại các kiến thức đã học ở các chương.</w:t>
      </w:r>
    </w:p>
    <w:p w:rsidR="005A7B36" w:rsidRPr="00B54D81" w:rsidRDefault="005A7B36" w:rsidP="005A7B36">
      <w:pPr>
        <w:spacing w:before="120" w:line="240" w:lineRule="auto"/>
        <w:ind w:left="284"/>
        <w:jc w:val="both"/>
        <w:rPr>
          <w:iCs/>
          <w:szCs w:val="26"/>
          <w:lang w:val="sv-SE"/>
        </w:rPr>
      </w:pPr>
      <w:r w:rsidRPr="00B54D81">
        <w:rPr>
          <w:iCs/>
          <w:szCs w:val="26"/>
          <w:lang w:val="sv-SE"/>
        </w:rPr>
        <w:t xml:space="preserve">- Định hướng và mở rộng cho sinh viên hướng nghiên cứu, phát triển và xây dựng các bài tập nâng cao. </w:t>
      </w:r>
    </w:p>
    <w:p w:rsidR="005A7B36" w:rsidRPr="00B54D81" w:rsidRDefault="005A7B36" w:rsidP="005A7B36">
      <w:pPr>
        <w:pStyle w:val="PlainText"/>
        <w:spacing w:before="120" w:after="60"/>
        <w:ind w:firstLine="284"/>
        <w:rPr>
          <w:rFonts w:ascii="Times New Roman" w:hAnsi="Times New Roman"/>
          <w:sz w:val="26"/>
          <w:szCs w:val="26"/>
          <w:lang w:val="sv-SE"/>
        </w:rPr>
      </w:pPr>
      <w:r w:rsidRPr="00B54D81">
        <w:rPr>
          <w:rFonts w:ascii="Times New Roman" w:hAnsi="Times New Roman"/>
          <w:b/>
          <w:sz w:val="26"/>
          <w:szCs w:val="26"/>
          <w:lang w:val="sv-SE"/>
        </w:rPr>
        <w:t>2. Nội dung chương:</w:t>
      </w:r>
    </w:p>
    <w:p w:rsidR="005A7B36" w:rsidRPr="00B54D81" w:rsidRDefault="005A7B36" w:rsidP="005A7B36">
      <w:pPr>
        <w:pStyle w:val="PlainText"/>
        <w:spacing w:before="120" w:after="60"/>
        <w:ind w:left="720" w:firstLine="720"/>
        <w:rPr>
          <w:rFonts w:ascii="Times New Roman" w:hAnsi="Times New Roman"/>
          <w:sz w:val="26"/>
          <w:szCs w:val="26"/>
          <w:lang w:val="sv-SE"/>
        </w:rPr>
      </w:pPr>
      <w:r w:rsidRPr="00B54D81">
        <w:rPr>
          <w:rFonts w:ascii="Times New Roman" w:hAnsi="Times New Roman"/>
          <w:sz w:val="26"/>
          <w:szCs w:val="26"/>
          <w:lang w:val="sv-SE"/>
        </w:rPr>
        <w:t>Nhắc lại các kiến thức trọng tâm đã nêu ở các chương.</w:t>
      </w:r>
    </w:p>
    <w:p w:rsidR="005A7B36" w:rsidRPr="00B54D81" w:rsidRDefault="005A7B36" w:rsidP="005A7B36">
      <w:pPr>
        <w:spacing w:before="120" w:line="240" w:lineRule="auto"/>
        <w:jc w:val="both"/>
        <w:rPr>
          <w:b/>
          <w:szCs w:val="26"/>
          <w:lang w:val="sv-SE"/>
        </w:rPr>
      </w:pPr>
      <w:r w:rsidRPr="00B54D81">
        <w:rPr>
          <w:b/>
          <w:szCs w:val="26"/>
          <w:lang w:val="sv-SE"/>
        </w:rPr>
        <w:t>IV. Điều kiện thực hiện môn học:</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1. Phòng học chuyên môn hóa/nhà xưởng: Phòng máy tính.</w:t>
      </w:r>
    </w:p>
    <w:p w:rsidR="005A7B36" w:rsidRPr="00B54D81" w:rsidRDefault="005A7B36" w:rsidP="005A7B36">
      <w:pPr>
        <w:spacing w:before="120" w:line="240" w:lineRule="auto"/>
        <w:ind w:left="426"/>
        <w:jc w:val="both"/>
        <w:outlineLvl w:val="0"/>
        <w:rPr>
          <w:szCs w:val="26"/>
          <w:lang w:val="sv-SE"/>
        </w:rPr>
      </w:pPr>
      <w:r w:rsidRPr="00B54D81">
        <w:rPr>
          <w:szCs w:val="26"/>
          <w:lang w:val="sv-SE"/>
        </w:rPr>
        <w:lastRenderedPageBreak/>
        <w:t>2. Trang thiết bị máy móc: Hệ thống máy tính có nối mạng và cài đặt chương trình Visual Studio, SQL Server, Netsupport School.</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3. Học liệu, dụng cụ, nguyên vật liệu: Bảng, viết lông, USB</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4. Các điều kiện khác: Micro, loa, máy lạnh, quạt.</w:t>
      </w:r>
    </w:p>
    <w:p w:rsidR="005A7B36" w:rsidRPr="00B54D81" w:rsidRDefault="005A7B36" w:rsidP="005A7B36">
      <w:pPr>
        <w:spacing w:before="120" w:line="240" w:lineRule="auto"/>
        <w:jc w:val="both"/>
        <w:rPr>
          <w:b/>
          <w:szCs w:val="26"/>
          <w:lang w:val="sv-SE"/>
        </w:rPr>
      </w:pPr>
      <w:r w:rsidRPr="00B54D81">
        <w:rPr>
          <w:b/>
          <w:szCs w:val="26"/>
          <w:lang w:val="sv-SE"/>
        </w:rPr>
        <w:t xml:space="preserve">V. Nội dung và phương pháp đánh giá: </w:t>
      </w:r>
    </w:p>
    <w:p w:rsidR="005A7B36" w:rsidRPr="00B54D81" w:rsidRDefault="005A7B36" w:rsidP="005A7B36">
      <w:pPr>
        <w:spacing w:before="120" w:line="240" w:lineRule="auto"/>
        <w:ind w:firstLine="340"/>
        <w:jc w:val="both"/>
        <w:outlineLvl w:val="0"/>
        <w:rPr>
          <w:szCs w:val="26"/>
          <w:lang w:val="sv-SE"/>
        </w:rPr>
      </w:pPr>
      <w:r w:rsidRPr="00B54D81">
        <w:rPr>
          <w:szCs w:val="26"/>
          <w:lang w:val="sv-SE"/>
        </w:rPr>
        <w:t>1. Nội dung:</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rsidR="005A7B36" w:rsidRPr="00B54D81" w:rsidRDefault="005A7B36" w:rsidP="005A7B36">
      <w:pPr>
        <w:pStyle w:val="ListParagraph"/>
        <w:tabs>
          <w:tab w:val="left" w:pos="1134"/>
        </w:tabs>
        <w:spacing w:before="120" w:after="60"/>
        <w:ind w:left="851"/>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 </w:t>
      </w:r>
      <w:r w:rsidRPr="00B54D81">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5A7B36" w:rsidRPr="00B54D81" w:rsidRDefault="005A7B36" w:rsidP="005A7B36">
      <w:pPr>
        <w:pStyle w:val="ListParagraph"/>
        <w:tabs>
          <w:tab w:val="left" w:pos="1134"/>
        </w:tabs>
        <w:spacing w:before="120" w:after="60"/>
        <w:ind w:left="851"/>
        <w:contextualSpacing w:val="0"/>
        <w:jc w:val="both"/>
        <w:rPr>
          <w:rFonts w:ascii="Times New Roman" w:hAnsi="Times New Roman"/>
          <w:bCs/>
          <w:sz w:val="26"/>
          <w:szCs w:val="26"/>
          <w:lang w:val="pt-BR"/>
        </w:rPr>
      </w:pPr>
      <w:r w:rsidRPr="00B54D81">
        <w:rPr>
          <w:rFonts w:ascii="Times New Roman" w:hAnsi="Times New Roman"/>
          <w:bCs/>
          <w:sz w:val="26"/>
          <w:szCs w:val="26"/>
          <w:lang w:val="pt-BR"/>
        </w:rPr>
        <w:t>+</w:t>
      </w:r>
      <w:r w:rsidRPr="00B54D81">
        <w:rPr>
          <w:rFonts w:ascii="Times New Roman" w:hAnsi="Times New Roman"/>
          <w:bCs/>
          <w:sz w:val="26"/>
          <w:szCs w:val="26"/>
          <w:lang w:val="pt-BR"/>
        </w:rPr>
        <w:tab/>
        <w:t>Áp dụng được mô hình MVC vào việc phát triển và xây dựng phần mềm.</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Xây dựng và cài đặt được ứng dụng phần mềm kết nối với cơ sở dữ liệu theo mô hình MVC.</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bCs/>
          <w:sz w:val="26"/>
          <w:szCs w:val="26"/>
          <w:lang w:val="pt-BR"/>
        </w:rPr>
      </w:pPr>
      <w:r w:rsidRPr="00B54D81">
        <w:rPr>
          <w:rFonts w:ascii="Times New Roman" w:hAnsi="Times New Roman"/>
          <w:bCs/>
          <w:sz w:val="26"/>
          <w:szCs w:val="26"/>
          <w:lang w:val="pt-BR"/>
        </w:rPr>
        <w:t>+ Các bài tập mở rộng và nâng cao.</w:t>
      </w:r>
    </w:p>
    <w:p w:rsidR="005A7B36" w:rsidRPr="00B54D81" w:rsidRDefault="005A7B36" w:rsidP="005A7B36">
      <w:pPr>
        <w:spacing w:before="120" w:line="240" w:lineRule="auto"/>
        <w:ind w:firstLine="340"/>
        <w:jc w:val="both"/>
        <w:outlineLvl w:val="0"/>
        <w:rPr>
          <w:szCs w:val="26"/>
          <w:lang w:val="sv-SE"/>
        </w:rPr>
      </w:pPr>
      <w:r w:rsidRPr="00B54D81">
        <w:rPr>
          <w:szCs w:val="26"/>
          <w:lang w:val="sv-SE"/>
        </w:rPr>
        <w:t xml:space="preserve">2. Phương pháp: </w:t>
      </w:r>
      <w:r w:rsidRPr="00B54D81">
        <w:rPr>
          <w:color w:val="000000"/>
          <w:szCs w:val="26"/>
          <w:lang w:val="sv-SE"/>
        </w:rPr>
        <w:t>thực hiện các bài kiểm tra / bài tập lớn trên lớp, kiểm tra cuối kỳ.</w:t>
      </w:r>
    </w:p>
    <w:p w:rsidR="005A7B36" w:rsidRPr="00B54D81" w:rsidRDefault="005A7B36" w:rsidP="005A7B36">
      <w:pPr>
        <w:spacing w:before="120" w:line="240" w:lineRule="auto"/>
        <w:jc w:val="both"/>
        <w:rPr>
          <w:b/>
          <w:szCs w:val="26"/>
          <w:lang w:val="sv-SE"/>
        </w:rPr>
      </w:pPr>
      <w:r w:rsidRPr="00B54D81">
        <w:rPr>
          <w:b/>
          <w:szCs w:val="26"/>
          <w:lang w:val="sv-SE"/>
        </w:rPr>
        <w:t>VI. Hướng dẫn thực hiện môn học:</w:t>
      </w:r>
    </w:p>
    <w:p w:rsidR="005A7B36" w:rsidRPr="00B54D81" w:rsidRDefault="005A7B36" w:rsidP="005A7B36">
      <w:pPr>
        <w:keepNext/>
        <w:keepLines/>
        <w:spacing w:before="120" w:line="240" w:lineRule="auto"/>
        <w:ind w:firstLine="426"/>
        <w:jc w:val="both"/>
        <w:outlineLvl w:val="0"/>
        <w:rPr>
          <w:szCs w:val="26"/>
          <w:lang w:val="sv-SE"/>
        </w:rPr>
      </w:pPr>
      <w:r w:rsidRPr="00B54D81">
        <w:rPr>
          <w:szCs w:val="26"/>
          <w:lang w:val="sv-SE"/>
        </w:rPr>
        <w:t>1. Phạm vi áp dụng môn học: Áp dụng cho trình độ cao đẳng ngành Máy tính và Công nghệ thông tin.</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2. Hướng dẫn về phương pháp giảng dạy, học tập môn học:</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bCs/>
          <w:sz w:val="26"/>
          <w:szCs w:val="26"/>
          <w:lang w:val="pt-BR"/>
        </w:rPr>
        <w:t>+ S</w:t>
      </w:r>
      <w:r w:rsidRPr="00B54D81">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5A7B36" w:rsidRPr="00B54D81" w:rsidRDefault="005A7B36" w:rsidP="005A7B36">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rsidR="005A7B36" w:rsidRPr="00B54D81" w:rsidRDefault="005A7B36" w:rsidP="005A7B36">
      <w:pPr>
        <w:pStyle w:val="ListParagraph"/>
        <w:tabs>
          <w:tab w:val="left" w:pos="1134"/>
        </w:tabs>
        <w:spacing w:before="120" w:after="60"/>
        <w:ind w:left="862"/>
        <w:contextualSpacing w:val="0"/>
        <w:jc w:val="both"/>
        <w:rPr>
          <w:rFonts w:ascii="Times New Roman" w:hAnsi="Times New Roman"/>
          <w:sz w:val="26"/>
          <w:szCs w:val="26"/>
          <w:lang w:val="sv-SE"/>
        </w:rPr>
      </w:pPr>
      <w:r w:rsidRPr="00B54D81">
        <w:rPr>
          <w:rFonts w:ascii="Times New Roman" w:hAnsi="Times New Roman"/>
          <w:sz w:val="26"/>
          <w:szCs w:val="26"/>
          <w:lang w:val="sv-SE"/>
        </w:rPr>
        <w:t>+ Cần chú ý nghe giảng, rèn luyện khả năng tự nghiên cứu, tự học, rèn luyện kỹ năng thực hành một cách nghiêm túc và tỉ mỉ.</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t>3. Những trọng tâm cần chú ý:</w:t>
      </w:r>
    </w:p>
    <w:p w:rsidR="005A7B36" w:rsidRPr="00B54D81" w:rsidRDefault="005A7B36" w:rsidP="005A7B36">
      <w:pPr>
        <w:spacing w:before="120" w:line="240" w:lineRule="auto"/>
        <w:ind w:left="426"/>
        <w:jc w:val="both"/>
        <w:rPr>
          <w:szCs w:val="26"/>
          <w:lang w:val="sv-SE"/>
        </w:rPr>
      </w:pPr>
      <w:r w:rsidRPr="00B54D81">
        <w:rPr>
          <w:szCs w:val="26"/>
          <w:lang w:val="sv-SE"/>
        </w:rPr>
        <w:t>- Cách sử dụng bộ thư viện hướng đối tượng ADO.Net.</w:t>
      </w:r>
    </w:p>
    <w:p w:rsidR="005A7B36" w:rsidRPr="00B54D81" w:rsidRDefault="005A7B36" w:rsidP="005A7B36">
      <w:pPr>
        <w:tabs>
          <w:tab w:val="left" w:pos="709"/>
        </w:tabs>
        <w:spacing w:before="120" w:line="240" w:lineRule="auto"/>
        <w:ind w:left="426"/>
        <w:jc w:val="both"/>
        <w:rPr>
          <w:szCs w:val="26"/>
          <w:lang w:val="sv-SE"/>
        </w:rPr>
      </w:pPr>
      <w:r w:rsidRPr="00B54D81">
        <w:rPr>
          <w:szCs w:val="26"/>
          <w:lang w:val="sv-SE"/>
        </w:rPr>
        <w:t>- Cách xây dựng phần mềm có tương tác với cơ sở dữ liệu.</w:t>
      </w:r>
    </w:p>
    <w:p w:rsidR="005A7B36" w:rsidRPr="00B54D81" w:rsidRDefault="005A7B36" w:rsidP="005A7B36">
      <w:pPr>
        <w:tabs>
          <w:tab w:val="left" w:pos="709"/>
        </w:tabs>
        <w:spacing w:before="120" w:line="240" w:lineRule="auto"/>
        <w:ind w:left="426"/>
        <w:jc w:val="both"/>
        <w:rPr>
          <w:szCs w:val="26"/>
          <w:lang w:val="sv-SE"/>
        </w:rPr>
      </w:pPr>
      <w:r w:rsidRPr="00B54D81">
        <w:rPr>
          <w:szCs w:val="26"/>
          <w:lang w:val="sv-SE"/>
        </w:rPr>
        <w:t>- Xây dựng phần mềm theo mô hình MVC.</w:t>
      </w:r>
    </w:p>
    <w:p w:rsidR="005A7B36" w:rsidRPr="00B54D81" w:rsidRDefault="005A7B36" w:rsidP="005A7B36">
      <w:pPr>
        <w:spacing w:before="120" w:line="240" w:lineRule="auto"/>
        <w:ind w:firstLine="426"/>
        <w:jc w:val="both"/>
        <w:outlineLvl w:val="0"/>
        <w:rPr>
          <w:szCs w:val="26"/>
          <w:lang w:val="sv-SE"/>
        </w:rPr>
      </w:pPr>
      <w:r w:rsidRPr="00B54D81">
        <w:rPr>
          <w:szCs w:val="26"/>
          <w:lang w:val="sv-SE"/>
        </w:rPr>
        <w:lastRenderedPageBreak/>
        <w:t>4. Tài liệu tham khảo:</w:t>
      </w:r>
    </w:p>
    <w:p w:rsidR="005A7B36" w:rsidRPr="00B54D81" w:rsidRDefault="005A7B36" w:rsidP="005A7B36">
      <w:pPr>
        <w:spacing w:before="120" w:line="240" w:lineRule="auto"/>
        <w:ind w:left="426"/>
        <w:jc w:val="both"/>
        <w:rPr>
          <w:szCs w:val="26"/>
          <w:lang w:eastAsia="vi-VN"/>
        </w:rPr>
      </w:pPr>
      <w:r w:rsidRPr="00B54D81">
        <w:rPr>
          <w:szCs w:val="26"/>
          <w:lang w:eastAsia="vi-VN"/>
        </w:rPr>
        <w:t>[1] Vidya Vrat Agarwal &amp; James Huddleston, “Beginning C Sharp 2008 Databases From Novice to Professional”, Apress, 2008</w:t>
      </w:r>
    </w:p>
    <w:p w:rsidR="005A7B36" w:rsidRPr="00B54D81" w:rsidRDefault="005A7B36" w:rsidP="005A7B36">
      <w:pPr>
        <w:spacing w:before="120" w:line="240" w:lineRule="auto"/>
        <w:ind w:left="426"/>
        <w:jc w:val="both"/>
        <w:rPr>
          <w:szCs w:val="26"/>
          <w:lang w:eastAsia="vi-VN"/>
        </w:rPr>
      </w:pPr>
      <w:r w:rsidRPr="00B54D81">
        <w:rPr>
          <w:szCs w:val="26"/>
          <w:lang w:eastAsia="vi-VN"/>
        </w:rPr>
        <w:t>[2] Phạm Hữu Khang, “C# 2005 - Tập 4, Quyển 1: Lập Trình Cơ Sở Dữ Liệu”, 2006.</w:t>
      </w:r>
    </w:p>
    <w:p w:rsidR="005A7B36" w:rsidRPr="00B54D81" w:rsidRDefault="005A7B36" w:rsidP="005A7B36">
      <w:pPr>
        <w:spacing w:before="120" w:line="240" w:lineRule="auto"/>
        <w:ind w:left="426"/>
        <w:jc w:val="both"/>
        <w:rPr>
          <w:szCs w:val="26"/>
          <w:lang w:eastAsia="vi-VN"/>
        </w:rPr>
      </w:pPr>
      <w:r w:rsidRPr="00B54D81">
        <w:rPr>
          <w:szCs w:val="26"/>
          <w:lang w:eastAsia="vi-VN"/>
        </w:rPr>
        <w:t>[3] Bipin Joshi, “Beginning XML with C# 2008: From Novice to Professional”, Apress, 2008.</w:t>
      </w:r>
    </w:p>
    <w:p w:rsidR="005A7B36" w:rsidRPr="00B54D81" w:rsidRDefault="005A7B36" w:rsidP="005A7B36">
      <w:pPr>
        <w:spacing w:before="120" w:line="240" w:lineRule="auto"/>
        <w:ind w:left="426"/>
        <w:jc w:val="both"/>
        <w:rPr>
          <w:szCs w:val="26"/>
          <w:lang w:val="sv-SE"/>
        </w:rPr>
      </w:pPr>
      <w:r w:rsidRPr="00B54D81">
        <w:rPr>
          <w:szCs w:val="26"/>
          <w:lang w:eastAsia="vi-VN"/>
        </w:rPr>
        <w:t>[4] Fabio Claudio Ferracchiati, “LINQ for Visual C# 2008”, Apress, 2008.</w:t>
      </w:r>
      <w:r w:rsidRPr="00B54D81">
        <w:rPr>
          <w:szCs w:val="26"/>
          <w:lang w:val="sv-SE"/>
        </w:rPr>
        <w:t xml:space="preserve"> </w:t>
      </w:r>
    </w:p>
    <w:p w:rsidR="005A7B36" w:rsidRPr="00B54D81" w:rsidRDefault="005A7B36" w:rsidP="005A7B36">
      <w:pPr>
        <w:spacing w:before="120" w:line="240" w:lineRule="auto"/>
        <w:ind w:firstLine="426"/>
        <w:jc w:val="both"/>
        <w:rPr>
          <w:szCs w:val="26"/>
          <w:lang w:val="sv-SE"/>
        </w:rPr>
      </w:pPr>
      <w:r w:rsidRPr="00B54D81">
        <w:rPr>
          <w:szCs w:val="26"/>
          <w:lang w:val="sv-SE"/>
        </w:rPr>
        <w:t xml:space="preserve">[5] </w:t>
      </w:r>
      <w:hyperlink r:id="rId5" w:history="1">
        <w:r w:rsidRPr="00B54D81">
          <w:rPr>
            <w:rStyle w:val="Hyperlink"/>
            <w:szCs w:val="26"/>
            <w:lang w:val="sv-SE"/>
          </w:rPr>
          <w:t>http://www.glib.hcmus.edu.vn</w:t>
        </w:r>
      </w:hyperlink>
      <w:r w:rsidRPr="00B54D81">
        <w:rPr>
          <w:szCs w:val="26"/>
          <w:lang w:val="sv-SE"/>
        </w:rPr>
        <w:t xml:space="preserve"> (Thư viện Đại học Khoa Học Tự Nhiên TP. HCM)</w:t>
      </w:r>
    </w:p>
    <w:p w:rsidR="005A7B36" w:rsidRPr="00B54D81" w:rsidRDefault="005A7B36" w:rsidP="005A7B36">
      <w:pPr>
        <w:spacing w:before="120" w:line="240" w:lineRule="auto"/>
        <w:ind w:firstLine="426"/>
        <w:rPr>
          <w:szCs w:val="26"/>
          <w:lang w:val="sv-SE"/>
        </w:rPr>
      </w:pPr>
      <w:r w:rsidRPr="00B54D81">
        <w:rPr>
          <w:szCs w:val="26"/>
          <w:lang w:val="sv-SE"/>
        </w:rPr>
        <w:t>5. Ghi chú và giải thích (nếu có)</w:t>
      </w:r>
    </w:p>
    <w:p w:rsidR="005A7B36" w:rsidRDefault="005A7B36" w:rsidP="005A7B36">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2019</w:t>
      </w:r>
    </w:p>
    <w:p w:rsidR="005A7B36" w:rsidRPr="00C4336A" w:rsidRDefault="005A7B36" w:rsidP="005A7B36">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
          <w:iCs/>
          <w:color w:val="000000"/>
          <w:szCs w:val="26"/>
          <w:lang w:val="pt-BR"/>
        </w:rPr>
      </w:pPr>
    </w:p>
    <w:p w:rsidR="005A7B36" w:rsidRPr="00C4336A" w:rsidRDefault="005A7B36" w:rsidP="005A7B36">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C3EB8" w:rsidRDefault="00DC3EB8"/>
    <w:sectPr w:rsidR="00DC3EB8" w:rsidSect="00DC3E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compat/>
  <w:rsids>
    <w:rsidRoot w:val="005A7B36"/>
    <w:rsid w:val="0013621E"/>
    <w:rsid w:val="005A7B36"/>
    <w:rsid w:val="00DC3E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B3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B3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5A7B36"/>
    <w:pPr>
      <w:spacing w:before="0" w:after="0" w:line="240" w:lineRule="auto"/>
    </w:pPr>
    <w:rPr>
      <w:rFonts w:ascii="Courier New" w:eastAsia="Times New Roman" w:hAnsi="Courier New"/>
      <w:sz w:val="20"/>
      <w:szCs w:val="20"/>
      <w:lang/>
    </w:rPr>
  </w:style>
  <w:style w:type="character" w:customStyle="1" w:styleId="PlainTextChar">
    <w:name w:val="Plain Text Char"/>
    <w:basedOn w:val="DefaultParagraphFont"/>
    <w:link w:val="PlainText"/>
    <w:rsid w:val="005A7B36"/>
    <w:rPr>
      <w:rFonts w:ascii="Courier New" w:eastAsia="Times New Roman" w:hAnsi="Courier New" w:cs="Times New Roman"/>
      <w:sz w:val="20"/>
      <w:szCs w:val="20"/>
      <w:lang/>
    </w:rPr>
  </w:style>
  <w:style w:type="character" w:styleId="Hyperlink">
    <w:name w:val="Hyperlink"/>
    <w:uiPriority w:val="99"/>
    <w:unhideWhenUsed/>
    <w:rsid w:val="005A7B36"/>
    <w:rPr>
      <w:color w:val="0563C1"/>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1462</Words>
  <Characters>8339</Characters>
  <Application>Microsoft Office Word</Application>
  <DocSecurity>0</DocSecurity>
  <Lines>69</Lines>
  <Paragraphs>19</Paragraphs>
  <ScaleCrop>false</ScaleCrop>
  <Company/>
  <LinksUpToDate>false</LinksUpToDate>
  <CharactersWithSpaces>9782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2</cp:revision>
  <dcterms:created xsi:type="dcterms:W3CDTF">2019-10-20T13:51:00Z</dcterms:created>
  <dcterms:modified xsi:type="dcterms:W3CDTF">2019-10-20T14:00:00Z</dcterms:modified>
</cp:coreProperties>
</file>